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07" w:rsidRDefault="00226960" w:rsidP="00226960">
      <w:pPr>
        <w:jc w:val="center"/>
        <w:rPr>
          <w:rFonts w:ascii="Calibri" w:hAnsi="Calibri"/>
          <w:sz w:val="40"/>
          <w:szCs w:val="40"/>
        </w:rPr>
      </w:pPr>
      <w:r w:rsidRPr="005A60D1">
        <w:rPr>
          <w:rFonts w:ascii="Calibri" w:hAnsi="Calibri"/>
          <w:sz w:val="40"/>
          <w:szCs w:val="40"/>
        </w:rPr>
        <w:t>Havelock Elementary School</w:t>
      </w:r>
    </w:p>
    <w:p w:rsidR="00181167" w:rsidRPr="005A60D1" w:rsidRDefault="00181167" w:rsidP="00226960">
      <w:pPr>
        <w:jc w:val="center"/>
        <w:rPr>
          <w:rFonts w:ascii="Calibri" w:hAnsi="Calibri"/>
          <w:sz w:val="40"/>
          <w:szCs w:val="40"/>
        </w:rPr>
      </w:pPr>
      <w:r>
        <w:rPr>
          <w:rFonts w:ascii="Calibri" w:hAnsi="Calibri"/>
          <w:sz w:val="40"/>
          <w:szCs w:val="40"/>
        </w:rPr>
        <w:t>Parent Involvement Policy</w:t>
      </w:r>
    </w:p>
    <w:p w:rsidR="00226960" w:rsidRPr="005A60D1" w:rsidRDefault="006F7AC1" w:rsidP="00226960">
      <w:pPr>
        <w:jc w:val="center"/>
        <w:rPr>
          <w:rFonts w:ascii="Calibri" w:hAnsi="Calibri"/>
          <w:sz w:val="40"/>
          <w:szCs w:val="40"/>
        </w:rPr>
      </w:pPr>
      <w:r>
        <w:rPr>
          <w:rFonts w:ascii="Calibri" w:hAnsi="Calibri"/>
          <w:sz w:val="40"/>
          <w:szCs w:val="40"/>
        </w:rPr>
        <w:t>2016</w:t>
      </w:r>
      <w:r w:rsidR="00434F97">
        <w:rPr>
          <w:rFonts w:ascii="Calibri" w:hAnsi="Calibri"/>
          <w:sz w:val="40"/>
          <w:szCs w:val="40"/>
        </w:rPr>
        <w:t>-2</w:t>
      </w:r>
      <w:r>
        <w:rPr>
          <w:rFonts w:ascii="Calibri" w:hAnsi="Calibri"/>
          <w:sz w:val="40"/>
          <w:szCs w:val="40"/>
        </w:rPr>
        <w:t>017</w:t>
      </w:r>
    </w:p>
    <w:tbl>
      <w:tblPr>
        <w:tblW w:w="4500" w:type="pct"/>
        <w:tblCellSpacing w:w="15" w:type="dxa"/>
        <w:tblCellMar>
          <w:left w:w="0" w:type="dxa"/>
          <w:right w:w="0" w:type="dxa"/>
        </w:tblCellMar>
        <w:tblLook w:val="0000"/>
      </w:tblPr>
      <w:tblGrid>
        <w:gridCol w:w="285"/>
        <w:gridCol w:w="9748"/>
      </w:tblGrid>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r w:rsidRPr="005A60D1">
              <w:rPr>
                <w:rFonts w:ascii="Calibri" w:hAnsi="Calibri"/>
              </w:rPr>
              <w:br/>
              <w:t xml:space="preserve">We realize </w:t>
            </w:r>
            <w:r w:rsidR="00697415" w:rsidRPr="005A60D1">
              <w:rPr>
                <w:rFonts w:ascii="Calibri" w:hAnsi="Calibri"/>
              </w:rPr>
              <w:t>that parental involvement plays a critical role in the education of our students</w:t>
            </w:r>
            <w:r w:rsidRPr="005A60D1">
              <w:rPr>
                <w:rFonts w:ascii="Calibri" w:hAnsi="Calibri"/>
              </w:rPr>
              <w:t xml:space="preserve">. Therefore, we stress the importance of parent participation by implementing a program that reaches out to parents as well </w:t>
            </w:r>
            <w:r w:rsidR="00282CA2" w:rsidRPr="005A60D1">
              <w:rPr>
                <w:rFonts w:ascii="Calibri" w:hAnsi="Calibri"/>
              </w:rPr>
              <w:t xml:space="preserve">as </w:t>
            </w:r>
            <w:r w:rsidR="00C9578D" w:rsidRPr="005A60D1">
              <w:rPr>
                <w:rFonts w:ascii="Calibri" w:hAnsi="Calibri"/>
              </w:rPr>
              <w:t>students</w:t>
            </w:r>
            <w:r w:rsidRPr="005A60D1">
              <w:rPr>
                <w:rFonts w:ascii="Calibri" w:hAnsi="Calibri"/>
              </w:rPr>
              <w:t>.</w:t>
            </w:r>
          </w:p>
          <w:p w:rsidR="0081711E" w:rsidRPr="005A60D1" w:rsidRDefault="0081711E" w:rsidP="00E77407">
            <w:pPr>
              <w:rPr>
                <w:rFonts w:ascii="Calibri" w:hAnsi="Calibri"/>
              </w:rPr>
            </w:pP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Annual Public Meetings</w:t>
            </w:r>
          </w:p>
          <w:p w:rsidR="00E77407" w:rsidRPr="005A60D1" w:rsidRDefault="00E77407" w:rsidP="00E77407">
            <w:pPr>
              <w:rPr>
                <w:rFonts w:ascii="Calibri" w:hAnsi="Calibri"/>
              </w:rPr>
            </w:pPr>
            <w:r w:rsidRPr="005A60D1">
              <w:rPr>
                <w:rFonts w:ascii="Calibri" w:hAnsi="Calibri"/>
              </w:rPr>
              <w:t>We hold two annual p</w:t>
            </w:r>
            <w:r w:rsidR="008114DF" w:rsidRPr="005A60D1">
              <w:rPr>
                <w:rFonts w:ascii="Calibri" w:hAnsi="Calibri"/>
              </w:rPr>
              <w:t xml:space="preserve">arent meetings each year. </w:t>
            </w:r>
            <w:r w:rsidRPr="005A60D1">
              <w:rPr>
                <w:rFonts w:ascii="Calibri" w:hAnsi="Calibri"/>
              </w:rPr>
              <w:t>Parents and staff are invited to validate</w:t>
            </w:r>
            <w:r w:rsidR="00D11238">
              <w:rPr>
                <w:rFonts w:ascii="Calibri" w:hAnsi="Calibri"/>
              </w:rPr>
              <w:t xml:space="preserve"> strengths, share future dreams </w:t>
            </w:r>
            <w:r w:rsidRPr="005A60D1">
              <w:rPr>
                <w:rFonts w:ascii="Calibri" w:hAnsi="Calibri"/>
              </w:rPr>
              <w:t>and brainstorm ways to address concerns. The Fall Annual Meeting is a time when the Title I Parent Policy, Student Compact and parent involvement opportunities are presented to parents for their awareness. All of this information is then sent home with the studen</w:t>
            </w:r>
            <w:r w:rsidR="00CB653B">
              <w:rPr>
                <w:rFonts w:ascii="Calibri" w:hAnsi="Calibri"/>
              </w:rPr>
              <w:t>ts for parents to read and the C</w:t>
            </w:r>
            <w:r w:rsidRPr="005A60D1">
              <w:rPr>
                <w:rFonts w:ascii="Calibri" w:hAnsi="Calibri"/>
              </w:rPr>
              <w:t>ompacts to be signed</w:t>
            </w:r>
            <w:r w:rsidR="00327B3A" w:rsidRPr="005A60D1">
              <w:rPr>
                <w:rFonts w:ascii="Calibri" w:hAnsi="Calibri"/>
              </w:rPr>
              <w:t xml:space="preserve"> and returned</w:t>
            </w:r>
            <w:r w:rsidRPr="005A60D1">
              <w:rPr>
                <w:rFonts w:ascii="Calibri" w:hAnsi="Calibri"/>
              </w:rPr>
              <w:t>. The Parent Policy and the Compact are presented at the Spring Annual Meeting for parents to review and make changes for the following year. The parents then vote on the policy and compact for the following year. This meeting is also the time for evaluation of the parent program for the year</w:t>
            </w:r>
            <w:r w:rsidR="00CB653B">
              <w:rPr>
                <w:rFonts w:ascii="Calibri" w:hAnsi="Calibri"/>
              </w:rPr>
              <w:t xml:space="preserve"> </w:t>
            </w:r>
            <w:r w:rsidRPr="005A60D1">
              <w:rPr>
                <w:rFonts w:ascii="Calibri" w:hAnsi="Calibri"/>
              </w:rPr>
              <w:t>and a survey is distributed for parent feedback.</w:t>
            </w:r>
          </w:p>
          <w:p w:rsidR="0081711E" w:rsidRPr="005A60D1" w:rsidRDefault="0081711E" w:rsidP="00E77407">
            <w:pPr>
              <w:rPr>
                <w:rFonts w:ascii="Calibri" w:hAnsi="Calibri"/>
              </w:rPr>
            </w:pP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Flexible Meetings</w:t>
            </w:r>
          </w:p>
          <w:p w:rsidR="00E77407" w:rsidRPr="005A60D1" w:rsidRDefault="00E77407" w:rsidP="00E77407">
            <w:pPr>
              <w:rPr>
                <w:rFonts w:ascii="Calibri" w:hAnsi="Calibri"/>
              </w:rPr>
            </w:pPr>
            <w:r w:rsidRPr="005A60D1">
              <w:rPr>
                <w:rFonts w:ascii="Calibri" w:hAnsi="Calibri"/>
              </w:rPr>
              <w:t>Meeting</w:t>
            </w:r>
            <w:r w:rsidR="000E6CDF" w:rsidRPr="005A60D1">
              <w:rPr>
                <w:rFonts w:ascii="Calibri" w:hAnsi="Calibri"/>
              </w:rPr>
              <w:t>s</w:t>
            </w:r>
            <w:r w:rsidRPr="005A60D1">
              <w:rPr>
                <w:rFonts w:ascii="Calibri" w:hAnsi="Calibri"/>
              </w:rPr>
              <w:t xml:space="preserve"> and workshops are scheduled at varied times to provide opportunities for various work schedules. Parents are notified of scheduled activities through flyers, </w:t>
            </w:r>
            <w:r w:rsidR="00A95915" w:rsidRPr="005A60D1">
              <w:rPr>
                <w:rFonts w:ascii="Calibri" w:hAnsi="Calibri"/>
              </w:rPr>
              <w:t xml:space="preserve">newsletters, </w:t>
            </w:r>
            <w:r w:rsidRPr="005A60D1">
              <w:rPr>
                <w:rFonts w:ascii="Calibri" w:hAnsi="Calibri"/>
              </w:rPr>
              <w:t xml:space="preserve">invitations, </w:t>
            </w:r>
            <w:r w:rsidR="008130E9" w:rsidRPr="005A60D1">
              <w:rPr>
                <w:rFonts w:ascii="Calibri" w:hAnsi="Calibri"/>
              </w:rPr>
              <w:t>Blackboard Connect</w:t>
            </w:r>
            <w:r w:rsidR="007E28C2" w:rsidRPr="005A60D1">
              <w:rPr>
                <w:rFonts w:ascii="Calibri" w:hAnsi="Calibri"/>
              </w:rPr>
              <w:t xml:space="preserve"> messages, </w:t>
            </w:r>
            <w:r w:rsidRPr="005A60D1">
              <w:rPr>
                <w:rFonts w:ascii="Calibri" w:hAnsi="Calibri"/>
              </w:rPr>
              <w:t>HES webpage</w:t>
            </w:r>
            <w:r w:rsidR="00244DCD">
              <w:rPr>
                <w:rFonts w:ascii="Calibri" w:hAnsi="Calibri"/>
              </w:rPr>
              <w:t>,</w:t>
            </w:r>
            <w:r w:rsidRPr="005A60D1">
              <w:rPr>
                <w:rFonts w:ascii="Calibri" w:hAnsi="Calibri"/>
              </w:rPr>
              <w:t xml:space="preserve"> </w:t>
            </w:r>
            <w:r w:rsidR="007E53B3">
              <w:rPr>
                <w:rFonts w:ascii="Calibri" w:hAnsi="Calibri"/>
              </w:rPr>
              <w:t xml:space="preserve">social media (Facebook) </w:t>
            </w:r>
            <w:r w:rsidRPr="005A60D1">
              <w:rPr>
                <w:rFonts w:ascii="Calibri" w:hAnsi="Calibri"/>
              </w:rPr>
              <w:t xml:space="preserve">and HES marquee. Packets of information will be </w:t>
            </w:r>
            <w:r w:rsidR="00A95915" w:rsidRPr="005A60D1">
              <w:rPr>
                <w:rFonts w:ascii="Calibri" w:hAnsi="Calibri"/>
              </w:rPr>
              <w:t>available</w:t>
            </w:r>
            <w:r w:rsidR="00162650">
              <w:rPr>
                <w:rFonts w:ascii="Calibri" w:hAnsi="Calibri"/>
              </w:rPr>
              <w:t>, upon</w:t>
            </w:r>
            <w:r w:rsidR="000E012D">
              <w:rPr>
                <w:rFonts w:ascii="Calibri" w:hAnsi="Calibri"/>
              </w:rPr>
              <w:t xml:space="preserve"> request</w:t>
            </w:r>
            <w:r w:rsidR="00C4623B">
              <w:rPr>
                <w:rFonts w:ascii="Calibri" w:hAnsi="Calibri"/>
              </w:rPr>
              <w:t xml:space="preserve">, </w:t>
            </w:r>
            <w:r w:rsidR="00C4623B" w:rsidRPr="005A60D1">
              <w:rPr>
                <w:rFonts w:ascii="Calibri" w:hAnsi="Calibri"/>
              </w:rPr>
              <w:t>for</w:t>
            </w:r>
            <w:r w:rsidRPr="005A60D1">
              <w:rPr>
                <w:rFonts w:ascii="Calibri" w:hAnsi="Calibri"/>
              </w:rPr>
              <w:t xml:space="preserve"> those parents who are unable to attend scheduled events.</w:t>
            </w:r>
          </w:p>
          <w:p w:rsidR="00E77407" w:rsidRPr="005A60D1" w:rsidRDefault="00E77407" w:rsidP="00E77407">
            <w:pPr>
              <w:rPr>
                <w:rFonts w:ascii="Calibri" w:hAnsi="Calibri"/>
              </w:rPr>
            </w:pPr>
            <w:r w:rsidRPr="005A60D1">
              <w:rPr>
                <w:rFonts w:ascii="Calibri" w:hAnsi="Calibri"/>
              </w:rPr>
              <w:t> </w:t>
            </w: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Involving Parents</w:t>
            </w:r>
          </w:p>
          <w:p w:rsidR="006106E0" w:rsidRPr="005A60D1" w:rsidRDefault="00E77407" w:rsidP="00E77407">
            <w:pPr>
              <w:rPr>
                <w:rFonts w:ascii="Calibri" w:hAnsi="Calibri"/>
              </w:rPr>
            </w:pPr>
            <w:r w:rsidRPr="005A60D1">
              <w:rPr>
                <w:rFonts w:ascii="Calibri" w:hAnsi="Calibri"/>
              </w:rPr>
              <w:t>Aside from our two annual meetings</w:t>
            </w:r>
            <w:r w:rsidR="00D273E6" w:rsidRPr="005A60D1">
              <w:rPr>
                <w:rFonts w:ascii="Calibri" w:hAnsi="Calibri"/>
              </w:rPr>
              <w:t xml:space="preserve">, </w:t>
            </w:r>
            <w:r w:rsidRPr="005A60D1">
              <w:rPr>
                <w:rFonts w:ascii="Calibri" w:hAnsi="Calibri"/>
              </w:rPr>
              <w:t>we will have opportunities for parents to participate in regular meetings through</w:t>
            </w:r>
            <w:r w:rsidR="008114DF" w:rsidRPr="005A60D1">
              <w:rPr>
                <w:rFonts w:ascii="Calibri" w:hAnsi="Calibri"/>
              </w:rPr>
              <w:t xml:space="preserve">out the school year. </w:t>
            </w:r>
            <w:r w:rsidRPr="005A60D1">
              <w:rPr>
                <w:rFonts w:ascii="Calibri" w:hAnsi="Calibri"/>
              </w:rPr>
              <w:t xml:space="preserve">Meeting dates are distributed through flyers and posted on </w:t>
            </w:r>
            <w:r w:rsidR="00173A19" w:rsidRPr="005A60D1">
              <w:rPr>
                <w:rFonts w:ascii="Calibri" w:hAnsi="Calibri"/>
              </w:rPr>
              <w:t xml:space="preserve">the </w:t>
            </w:r>
            <w:r w:rsidRPr="005A60D1">
              <w:rPr>
                <w:rFonts w:ascii="Calibri" w:hAnsi="Calibri"/>
              </w:rPr>
              <w:t>school website</w:t>
            </w:r>
            <w:r w:rsidRPr="00AE49F2">
              <w:rPr>
                <w:rFonts w:ascii="Calibri" w:hAnsi="Calibri"/>
              </w:rPr>
              <w:t xml:space="preserve">. </w:t>
            </w:r>
            <w:r w:rsidR="00512FBC" w:rsidRPr="00AE49F2">
              <w:rPr>
                <w:rFonts w:ascii="Calibri" w:hAnsi="Calibri"/>
              </w:rPr>
              <w:t>P</w:t>
            </w:r>
            <w:r w:rsidRPr="00AE49F2">
              <w:rPr>
                <w:rFonts w:ascii="Calibri" w:hAnsi="Calibri"/>
              </w:rPr>
              <w:t xml:space="preserve">arents </w:t>
            </w:r>
            <w:r w:rsidR="00512FBC" w:rsidRPr="00AE49F2">
              <w:rPr>
                <w:rFonts w:ascii="Calibri" w:hAnsi="Calibri"/>
              </w:rPr>
              <w:t>with</w:t>
            </w:r>
            <w:r w:rsidRPr="00AE49F2">
              <w:rPr>
                <w:rFonts w:ascii="Calibri" w:hAnsi="Calibri"/>
              </w:rPr>
              <w:t xml:space="preserve"> a constant presence in the building are more attuned to school, </w:t>
            </w:r>
            <w:r w:rsidR="00512FBC" w:rsidRPr="00AE49F2">
              <w:rPr>
                <w:rFonts w:ascii="Calibri" w:hAnsi="Calibri"/>
              </w:rPr>
              <w:t xml:space="preserve">therefore </w:t>
            </w:r>
            <w:r w:rsidRPr="00AE49F2">
              <w:rPr>
                <w:rFonts w:ascii="Calibri" w:hAnsi="Calibri"/>
              </w:rPr>
              <w:t>better able to contribute their informed ideas to the decision-making process and participate in HES meetings</w:t>
            </w:r>
            <w:r w:rsidRPr="005A60D1">
              <w:rPr>
                <w:rFonts w:ascii="Calibri" w:hAnsi="Calibri"/>
              </w:rPr>
              <w:t xml:space="preserve">. Parent representatives are </w:t>
            </w:r>
            <w:r w:rsidR="00512FBC" w:rsidRPr="00AE49F2">
              <w:rPr>
                <w:rFonts w:ascii="Calibri" w:hAnsi="Calibri"/>
              </w:rPr>
              <w:t>also</w:t>
            </w:r>
            <w:r w:rsidR="00512FBC">
              <w:rPr>
                <w:rFonts w:ascii="Calibri" w:hAnsi="Calibri"/>
              </w:rPr>
              <w:t xml:space="preserve"> </w:t>
            </w:r>
            <w:r w:rsidRPr="005A60D1">
              <w:rPr>
                <w:rFonts w:ascii="Calibri" w:hAnsi="Calibri"/>
              </w:rPr>
              <w:t xml:space="preserve">directly </w:t>
            </w:r>
            <w:r w:rsidR="006106E0" w:rsidRPr="005A60D1">
              <w:rPr>
                <w:rFonts w:ascii="Calibri" w:hAnsi="Calibri"/>
              </w:rPr>
              <w:t xml:space="preserve">involved in school improvement and </w:t>
            </w:r>
            <w:r w:rsidRPr="005A60D1">
              <w:rPr>
                <w:rFonts w:ascii="Calibri" w:hAnsi="Calibri"/>
              </w:rPr>
              <w:t>budgeting processes</w:t>
            </w:r>
            <w:r w:rsidR="006106E0" w:rsidRPr="005A60D1">
              <w:rPr>
                <w:rFonts w:ascii="Calibri" w:hAnsi="Calibri"/>
              </w:rPr>
              <w:t>.</w:t>
            </w:r>
            <w:r w:rsidRPr="005A60D1">
              <w:rPr>
                <w:rFonts w:ascii="Calibri" w:hAnsi="Calibri"/>
              </w:rPr>
              <w:t xml:space="preserve"> </w:t>
            </w:r>
          </w:p>
          <w:p w:rsidR="00F65595" w:rsidRPr="005A60D1" w:rsidRDefault="00E77407" w:rsidP="00E77407">
            <w:pPr>
              <w:rPr>
                <w:rFonts w:ascii="Calibri" w:hAnsi="Calibri"/>
              </w:rPr>
            </w:pPr>
            <w:r w:rsidRPr="005A60D1">
              <w:rPr>
                <w:rFonts w:ascii="Calibri" w:hAnsi="Calibri"/>
              </w:rPr>
              <w:br/>
              <w:t>We are always willing to meet with any parent that expresses an inter</w:t>
            </w:r>
            <w:r w:rsidR="00226960" w:rsidRPr="005A60D1">
              <w:rPr>
                <w:rFonts w:ascii="Calibri" w:hAnsi="Calibri"/>
              </w:rPr>
              <w:t xml:space="preserve">est, concern or suggestion. HES </w:t>
            </w:r>
            <w:r w:rsidRPr="005A60D1">
              <w:rPr>
                <w:rFonts w:ascii="Calibri" w:hAnsi="Calibri"/>
              </w:rPr>
              <w:t>feels that parents and teachers are partners in th</w:t>
            </w:r>
            <w:r w:rsidR="0072102E" w:rsidRPr="005A60D1">
              <w:rPr>
                <w:rFonts w:ascii="Calibri" w:hAnsi="Calibri"/>
              </w:rPr>
              <w:t>e education of all students. HES</w:t>
            </w:r>
            <w:r w:rsidR="00512FBC">
              <w:rPr>
                <w:rFonts w:ascii="Calibri" w:hAnsi="Calibri"/>
              </w:rPr>
              <w:t xml:space="preserve"> </w:t>
            </w:r>
            <w:r w:rsidRPr="005A60D1">
              <w:rPr>
                <w:rFonts w:ascii="Calibri" w:hAnsi="Calibri"/>
              </w:rPr>
              <w:t xml:space="preserve">is a neighborhood school and parents </w:t>
            </w:r>
            <w:r w:rsidR="00162650">
              <w:rPr>
                <w:rFonts w:ascii="Calibri" w:hAnsi="Calibri"/>
              </w:rPr>
              <w:t>are</w:t>
            </w:r>
            <w:r w:rsidRPr="005A60D1">
              <w:rPr>
                <w:rFonts w:ascii="Calibri" w:hAnsi="Calibri"/>
              </w:rPr>
              <w:t xml:space="preserve"> welcome at all times. In an effort to meet the specific needs of individual students, ECP</w:t>
            </w:r>
            <w:r w:rsidR="003A5791">
              <w:rPr>
                <w:rFonts w:ascii="Calibri" w:hAnsi="Calibri"/>
              </w:rPr>
              <w:t xml:space="preserve"> (Exceptional Children Program)</w:t>
            </w:r>
            <w:r w:rsidRPr="005A60D1">
              <w:rPr>
                <w:rFonts w:ascii="Calibri" w:hAnsi="Calibri"/>
              </w:rPr>
              <w:t xml:space="preserve">, 504 and </w:t>
            </w:r>
            <w:r w:rsidR="00A43A19">
              <w:rPr>
                <w:rFonts w:ascii="Calibri" w:hAnsi="Calibri"/>
              </w:rPr>
              <w:t>MTSS</w:t>
            </w:r>
            <w:r w:rsidR="0033529B" w:rsidRPr="005A60D1">
              <w:rPr>
                <w:rFonts w:ascii="Calibri" w:hAnsi="Calibri"/>
              </w:rPr>
              <w:t xml:space="preserve"> </w:t>
            </w:r>
            <w:r w:rsidR="003A5791">
              <w:rPr>
                <w:rFonts w:ascii="Calibri" w:hAnsi="Calibri"/>
              </w:rPr>
              <w:t>(Multi-</w:t>
            </w:r>
            <w:r w:rsidR="00F2794E">
              <w:rPr>
                <w:rFonts w:ascii="Calibri" w:hAnsi="Calibri"/>
              </w:rPr>
              <w:t xml:space="preserve">Tier System of Support) </w:t>
            </w:r>
            <w:r w:rsidR="0033529B" w:rsidRPr="005A60D1">
              <w:rPr>
                <w:rFonts w:ascii="Calibri" w:hAnsi="Calibri"/>
              </w:rPr>
              <w:t xml:space="preserve">meetings are held as needed. </w:t>
            </w:r>
          </w:p>
          <w:p w:rsidR="00E77407" w:rsidRPr="005A60D1" w:rsidRDefault="00E77407" w:rsidP="00E77407">
            <w:pPr>
              <w:rPr>
                <w:rFonts w:ascii="Calibri" w:hAnsi="Calibri"/>
              </w:rPr>
            </w:pPr>
            <w:r w:rsidRPr="005A60D1">
              <w:rPr>
                <w:rFonts w:ascii="Calibri" w:hAnsi="Calibri"/>
              </w:rPr>
              <w:br/>
            </w:r>
            <w:r w:rsidR="00F72FDF">
              <w:rPr>
                <w:rFonts w:ascii="Calibri" w:hAnsi="Calibri"/>
              </w:rPr>
              <w:t>C</w:t>
            </w:r>
            <w:r w:rsidRPr="005A60D1">
              <w:rPr>
                <w:rFonts w:ascii="Calibri" w:hAnsi="Calibri"/>
              </w:rPr>
              <w:t>onferences provide an opportunity for students to take a more active role in their learning. In the fall, three-way conferences may be held between students/teachers/parents to work together to develop goals, discuss accomplishments and articulate what improvements are needed.</w:t>
            </w:r>
          </w:p>
          <w:p w:rsidR="00226960" w:rsidRPr="005A60D1" w:rsidRDefault="00226960" w:rsidP="00E77407">
            <w:pPr>
              <w:rPr>
                <w:rFonts w:ascii="Calibri" w:hAnsi="Calibri"/>
              </w:rPr>
            </w:pPr>
          </w:p>
          <w:p w:rsidR="00226960" w:rsidRPr="005A60D1" w:rsidRDefault="00226960" w:rsidP="00E77407">
            <w:pPr>
              <w:rPr>
                <w:rFonts w:ascii="Calibri" w:hAnsi="Calibri"/>
              </w:rPr>
            </w:pP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Default="00E77407" w:rsidP="00E77407">
            <w:pPr>
              <w:rPr>
                <w:rFonts w:ascii="Calibri" w:hAnsi="Calibri"/>
              </w:rPr>
            </w:pPr>
            <w:r w:rsidRPr="005A60D1">
              <w:rPr>
                <w:rFonts w:ascii="Calibri" w:hAnsi="Calibri"/>
              </w:rPr>
              <w:lastRenderedPageBreak/>
              <w:t> </w:t>
            </w:r>
          </w:p>
          <w:p w:rsidR="00772547" w:rsidRPr="005A60D1" w:rsidRDefault="00772547" w:rsidP="00E77407">
            <w:pPr>
              <w:rPr>
                <w:rFonts w:ascii="Calibri" w:hAnsi="Calibri"/>
              </w:rPr>
            </w:pPr>
          </w:p>
        </w:tc>
        <w:tc>
          <w:tcPr>
            <w:tcW w:w="9703" w:type="dxa"/>
            <w:tcBorders>
              <w:top w:val="nil"/>
              <w:left w:val="nil"/>
              <w:bottom w:val="nil"/>
              <w:right w:val="nil"/>
            </w:tcBorders>
            <w:shd w:val="clear" w:color="auto" w:fill="auto"/>
            <w:vAlign w:val="center"/>
          </w:tcPr>
          <w:p w:rsidR="00772547" w:rsidRDefault="00772547" w:rsidP="00E77407">
            <w:pPr>
              <w:rPr>
                <w:rFonts w:ascii="Calibri" w:hAnsi="Calibri"/>
                <w:b/>
                <w:bCs/>
              </w:rPr>
            </w:pPr>
          </w:p>
          <w:p w:rsidR="00E77407" w:rsidRPr="005A60D1" w:rsidRDefault="00E77407" w:rsidP="00E77407">
            <w:pPr>
              <w:rPr>
                <w:rFonts w:ascii="Calibri" w:hAnsi="Calibri"/>
              </w:rPr>
            </w:pPr>
            <w:r w:rsidRPr="005A60D1">
              <w:rPr>
                <w:rFonts w:ascii="Calibri" w:hAnsi="Calibri"/>
                <w:b/>
                <w:bCs/>
              </w:rPr>
              <w:t>Timely Information</w:t>
            </w:r>
          </w:p>
          <w:p w:rsidR="00E04A9C" w:rsidRPr="005A60D1" w:rsidRDefault="00E77407" w:rsidP="00E77407">
            <w:pPr>
              <w:rPr>
                <w:rFonts w:ascii="Calibri" w:hAnsi="Calibri"/>
              </w:rPr>
            </w:pPr>
            <w:r w:rsidRPr="005A60D1">
              <w:rPr>
                <w:rFonts w:ascii="Calibri" w:hAnsi="Calibri"/>
              </w:rPr>
              <w:t xml:space="preserve">The most significant way to enhance the quality of school life beyond a strong academic program is through communication. Each school year we report our </w:t>
            </w:r>
            <w:r w:rsidR="003163C1">
              <w:rPr>
                <w:rFonts w:ascii="Calibri" w:hAnsi="Calibri"/>
              </w:rPr>
              <w:t xml:space="preserve">EOG </w:t>
            </w:r>
            <w:r w:rsidRPr="005A60D1">
              <w:rPr>
                <w:rFonts w:ascii="Calibri" w:hAnsi="Calibri"/>
              </w:rPr>
              <w:t xml:space="preserve">testing results from the previous </w:t>
            </w:r>
            <w:r w:rsidR="006B637D">
              <w:rPr>
                <w:rFonts w:ascii="Calibri" w:hAnsi="Calibri"/>
              </w:rPr>
              <w:t xml:space="preserve">year </w:t>
            </w:r>
            <w:r w:rsidRPr="005A60D1">
              <w:rPr>
                <w:rFonts w:ascii="Calibri" w:hAnsi="Calibri"/>
              </w:rPr>
              <w:t>at the first meeting</w:t>
            </w:r>
            <w:r w:rsidR="003163C1">
              <w:rPr>
                <w:rFonts w:ascii="Calibri" w:hAnsi="Calibri"/>
              </w:rPr>
              <w:t>.</w:t>
            </w:r>
            <w:r w:rsidRPr="005A60D1">
              <w:rPr>
                <w:rFonts w:ascii="Calibri" w:hAnsi="Calibri"/>
              </w:rPr>
              <w:t xml:space="preserve"> </w:t>
            </w:r>
            <w:r w:rsidR="003163C1">
              <w:rPr>
                <w:rFonts w:ascii="Calibri" w:hAnsi="Calibri"/>
              </w:rPr>
              <w:t xml:space="preserve"> The results are also</w:t>
            </w:r>
            <w:r w:rsidRPr="005A60D1">
              <w:rPr>
                <w:rFonts w:ascii="Calibri" w:hAnsi="Calibri"/>
              </w:rPr>
              <w:t xml:space="preserve"> posted throughout the school</w:t>
            </w:r>
            <w:r w:rsidR="003163C1">
              <w:rPr>
                <w:rFonts w:ascii="Calibri" w:hAnsi="Calibri"/>
              </w:rPr>
              <w:t xml:space="preserve"> and </w:t>
            </w:r>
            <w:r w:rsidRPr="005A60D1">
              <w:rPr>
                <w:rFonts w:ascii="Calibri" w:hAnsi="Calibri"/>
              </w:rPr>
              <w:t>distribute</w:t>
            </w:r>
            <w:r w:rsidR="003163C1">
              <w:rPr>
                <w:rFonts w:ascii="Calibri" w:hAnsi="Calibri"/>
              </w:rPr>
              <w:t>d</w:t>
            </w:r>
            <w:r w:rsidRPr="005A60D1">
              <w:rPr>
                <w:rFonts w:ascii="Calibri" w:hAnsi="Calibri"/>
              </w:rPr>
              <w:t xml:space="preserve"> through an office memo.</w:t>
            </w:r>
            <w:r w:rsidRPr="005A60D1">
              <w:rPr>
                <w:rFonts w:ascii="Calibri" w:hAnsi="Calibri"/>
              </w:rPr>
              <w:br/>
            </w:r>
            <w:r w:rsidRPr="005A60D1">
              <w:rPr>
                <w:rFonts w:ascii="Calibri" w:hAnsi="Calibri"/>
              </w:rPr>
              <w:br/>
              <w:t>Data may be shared with parents in the following ways:</w:t>
            </w:r>
            <w:r w:rsidRPr="005A60D1">
              <w:rPr>
                <w:rFonts w:ascii="Calibri" w:hAnsi="Calibri"/>
              </w:rPr>
              <w:br/>
            </w:r>
            <w:r w:rsidRPr="005A60D1">
              <w:rPr>
                <w:rFonts w:ascii="Calibri" w:hAnsi="Calibri"/>
              </w:rPr>
              <w:br/>
            </w:r>
            <w:r w:rsidRPr="005A60D1">
              <w:rPr>
                <w:rFonts w:ascii="Calibri" w:hAnsi="Calibri"/>
                <w:u w:val="single"/>
              </w:rPr>
              <w:t>Kindergarten:</w:t>
            </w:r>
            <w:r w:rsidRPr="005A60D1">
              <w:rPr>
                <w:rFonts w:ascii="Calibri" w:hAnsi="Calibri"/>
              </w:rPr>
              <w:t xml:space="preserve"> work sampling</w:t>
            </w:r>
            <w:r w:rsidR="00424DB6">
              <w:rPr>
                <w:rFonts w:ascii="Calibri" w:hAnsi="Calibri"/>
              </w:rPr>
              <w:t xml:space="preserve">, </w:t>
            </w:r>
            <w:r w:rsidR="006A488E">
              <w:rPr>
                <w:rFonts w:ascii="Calibri" w:hAnsi="Calibri"/>
              </w:rPr>
              <w:t xml:space="preserve">progress reports, report cards, </w:t>
            </w:r>
            <w:r w:rsidRPr="005A60D1">
              <w:rPr>
                <w:rFonts w:ascii="Calibri" w:hAnsi="Calibri"/>
              </w:rPr>
              <w:t xml:space="preserve">conferences, newsletters, </w:t>
            </w:r>
            <w:r w:rsidR="00424DB6">
              <w:rPr>
                <w:rFonts w:ascii="Calibri" w:hAnsi="Calibri"/>
              </w:rPr>
              <w:t xml:space="preserve">teacher websites, </w:t>
            </w:r>
            <w:r w:rsidRPr="005A60D1">
              <w:rPr>
                <w:rFonts w:ascii="Calibri" w:hAnsi="Calibri"/>
              </w:rPr>
              <w:t>daily f</w:t>
            </w:r>
            <w:r w:rsidR="00E04A9C" w:rsidRPr="005A60D1">
              <w:rPr>
                <w:rFonts w:ascii="Calibri" w:hAnsi="Calibri"/>
              </w:rPr>
              <w:t xml:space="preserve">olders, </w:t>
            </w:r>
            <w:r w:rsidR="003B00DD">
              <w:rPr>
                <w:rFonts w:ascii="Calibri" w:hAnsi="Calibri"/>
              </w:rPr>
              <w:t xml:space="preserve">Thursday </w:t>
            </w:r>
            <w:r w:rsidR="00E04A9C" w:rsidRPr="005A60D1">
              <w:rPr>
                <w:rFonts w:ascii="Calibri" w:hAnsi="Calibri"/>
              </w:rPr>
              <w:t xml:space="preserve">folders, email, </w:t>
            </w:r>
            <w:r w:rsidRPr="005A60D1">
              <w:rPr>
                <w:rFonts w:ascii="Calibri" w:hAnsi="Calibri"/>
              </w:rPr>
              <w:t>portfolios, K-2 literacy assessment</w:t>
            </w:r>
            <w:r w:rsidR="002543E5" w:rsidRPr="005A60D1">
              <w:rPr>
                <w:rFonts w:ascii="Calibri" w:hAnsi="Calibri"/>
              </w:rPr>
              <w:t>s</w:t>
            </w:r>
            <w:r w:rsidR="00DF7FE2" w:rsidRPr="005A60D1">
              <w:rPr>
                <w:rFonts w:ascii="Calibri" w:hAnsi="Calibri"/>
              </w:rPr>
              <w:t>,</w:t>
            </w:r>
            <w:r w:rsidR="00F72786">
              <w:rPr>
                <w:rFonts w:ascii="Calibri" w:hAnsi="Calibri"/>
              </w:rPr>
              <w:t xml:space="preserve"> MClass assessments, </w:t>
            </w:r>
            <w:r w:rsidRPr="005A60D1">
              <w:rPr>
                <w:rFonts w:ascii="Calibri" w:hAnsi="Calibri"/>
              </w:rPr>
              <w:t xml:space="preserve"> K-2 </w:t>
            </w:r>
            <w:r w:rsidR="00DF7FE2" w:rsidRPr="005A60D1">
              <w:rPr>
                <w:rFonts w:ascii="Calibri" w:hAnsi="Calibri"/>
              </w:rPr>
              <w:t>twelve week math assessments</w:t>
            </w:r>
          </w:p>
          <w:p w:rsidR="00896319" w:rsidRDefault="00E77407" w:rsidP="00E77407">
            <w:pPr>
              <w:rPr>
                <w:rFonts w:ascii="Calibri" w:hAnsi="Calibri"/>
              </w:rPr>
            </w:pPr>
            <w:r w:rsidRPr="005A60D1">
              <w:rPr>
                <w:rFonts w:ascii="Calibri" w:hAnsi="Calibri"/>
              </w:rPr>
              <w:br/>
            </w:r>
            <w:r w:rsidRPr="005A60D1">
              <w:rPr>
                <w:rFonts w:ascii="Calibri" w:hAnsi="Calibri"/>
                <w:u w:val="single"/>
              </w:rPr>
              <w:t>First Grade:</w:t>
            </w:r>
            <w:r w:rsidRPr="005A60D1">
              <w:rPr>
                <w:rFonts w:ascii="Calibri" w:hAnsi="Calibri"/>
              </w:rPr>
              <w:t xml:space="preserve"> </w:t>
            </w:r>
            <w:r w:rsidR="006A488E">
              <w:rPr>
                <w:rFonts w:ascii="Calibri" w:hAnsi="Calibri"/>
              </w:rPr>
              <w:t xml:space="preserve">progress reports, </w:t>
            </w:r>
            <w:r w:rsidRPr="005A60D1">
              <w:rPr>
                <w:rFonts w:ascii="Calibri" w:hAnsi="Calibri"/>
              </w:rPr>
              <w:t>report cards</w:t>
            </w:r>
            <w:r w:rsidR="00435102" w:rsidRPr="005A60D1">
              <w:rPr>
                <w:rFonts w:ascii="Calibri" w:hAnsi="Calibri"/>
              </w:rPr>
              <w:t xml:space="preserve">, conferences, </w:t>
            </w:r>
            <w:r w:rsidR="003B00DD">
              <w:rPr>
                <w:rFonts w:ascii="Calibri" w:hAnsi="Calibri"/>
              </w:rPr>
              <w:t xml:space="preserve">Thursday </w:t>
            </w:r>
            <w:r w:rsidR="00435102" w:rsidRPr="005A60D1">
              <w:rPr>
                <w:rFonts w:ascii="Calibri" w:hAnsi="Calibri"/>
              </w:rPr>
              <w:t xml:space="preserve">folders, </w:t>
            </w:r>
            <w:r w:rsidRPr="005A60D1">
              <w:rPr>
                <w:rFonts w:ascii="Calibri" w:hAnsi="Calibri"/>
              </w:rPr>
              <w:t>newsletters, email, portfolios, K-2 literacy assessment</w:t>
            </w:r>
            <w:r w:rsidR="002543E5" w:rsidRPr="005A60D1">
              <w:rPr>
                <w:rFonts w:ascii="Calibri" w:hAnsi="Calibri"/>
              </w:rPr>
              <w:t>s</w:t>
            </w:r>
            <w:r w:rsidRPr="005A60D1">
              <w:rPr>
                <w:rFonts w:ascii="Calibri" w:hAnsi="Calibri"/>
              </w:rPr>
              <w:t xml:space="preserve"> with reading profiles and runn</w:t>
            </w:r>
            <w:r w:rsidR="004163D9" w:rsidRPr="005A60D1">
              <w:rPr>
                <w:rFonts w:ascii="Calibri" w:hAnsi="Calibri"/>
              </w:rPr>
              <w:t xml:space="preserve">ing records, </w:t>
            </w:r>
            <w:r w:rsidR="00F72786">
              <w:rPr>
                <w:rFonts w:ascii="Calibri" w:hAnsi="Calibri"/>
              </w:rPr>
              <w:t xml:space="preserve">MClass assessments, </w:t>
            </w:r>
            <w:r w:rsidR="004163D9" w:rsidRPr="005A60D1">
              <w:rPr>
                <w:rFonts w:ascii="Calibri" w:hAnsi="Calibri"/>
              </w:rPr>
              <w:t>K-2</w:t>
            </w:r>
            <w:r w:rsidR="006106E0" w:rsidRPr="005A60D1">
              <w:rPr>
                <w:rFonts w:ascii="Calibri" w:hAnsi="Calibri"/>
              </w:rPr>
              <w:t xml:space="preserve"> mid-year and summative math assessments</w:t>
            </w:r>
            <w:r w:rsidR="002E16EF" w:rsidRPr="005A60D1">
              <w:rPr>
                <w:rFonts w:ascii="Calibri" w:hAnsi="Calibri"/>
              </w:rPr>
              <w:t xml:space="preserve"> </w:t>
            </w:r>
            <w:r w:rsidRPr="005A60D1">
              <w:rPr>
                <w:rFonts w:ascii="Calibri" w:hAnsi="Calibri"/>
              </w:rPr>
              <w:br/>
            </w:r>
            <w:r w:rsidRPr="005A60D1">
              <w:rPr>
                <w:rFonts w:ascii="Calibri" w:hAnsi="Calibri"/>
              </w:rPr>
              <w:br/>
            </w:r>
            <w:r w:rsidRPr="005A60D1">
              <w:rPr>
                <w:rFonts w:ascii="Calibri" w:hAnsi="Calibri"/>
                <w:u w:val="single"/>
              </w:rPr>
              <w:t>Second Grade:</w:t>
            </w:r>
            <w:r w:rsidRPr="005A60D1">
              <w:rPr>
                <w:rFonts w:ascii="Calibri" w:hAnsi="Calibri"/>
              </w:rPr>
              <w:t xml:space="preserve"> </w:t>
            </w:r>
            <w:r w:rsidR="006A488E">
              <w:rPr>
                <w:rFonts w:ascii="Calibri" w:hAnsi="Calibri"/>
              </w:rPr>
              <w:t xml:space="preserve">progress reports, </w:t>
            </w:r>
            <w:r w:rsidRPr="005A60D1">
              <w:rPr>
                <w:rFonts w:ascii="Calibri" w:hAnsi="Calibri"/>
              </w:rPr>
              <w:t>report cards, c</w:t>
            </w:r>
            <w:r w:rsidR="00F72786">
              <w:rPr>
                <w:rFonts w:ascii="Calibri" w:hAnsi="Calibri"/>
              </w:rPr>
              <w:t>onferences,</w:t>
            </w:r>
            <w:r w:rsidR="00E04A9C" w:rsidRPr="005A60D1">
              <w:rPr>
                <w:rFonts w:ascii="Calibri" w:hAnsi="Calibri"/>
              </w:rPr>
              <w:t xml:space="preserve"> </w:t>
            </w:r>
            <w:r w:rsidR="007A30E5" w:rsidRPr="005A60D1">
              <w:rPr>
                <w:rFonts w:ascii="Calibri" w:hAnsi="Calibri"/>
              </w:rPr>
              <w:t xml:space="preserve">homework folders, </w:t>
            </w:r>
            <w:r w:rsidR="003B00DD">
              <w:rPr>
                <w:rFonts w:ascii="Calibri" w:hAnsi="Calibri"/>
              </w:rPr>
              <w:t xml:space="preserve">Thursday </w:t>
            </w:r>
            <w:r w:rsidRPr="005A60D1">
              <w:rPr>
                <w:rFonts w:ascii="Calibri" w:hAnsi="Calibri"/>
              </w:rPr>
              <w:t xml:space="preserve"> folders, newsletters, email, </w:t>
            </w:r>
            <w:r w:rsidR="002E6624" w:rsidRPr="005A60D1">
              <w:rPr>
                <w:rFonts w:ascii="Calibri" w:hAnsi="Calibri"/>
              </w:rPr>
              <w:t xml:space="preserve">K-2 literacy </w:t>
            </w:r>
            <w:r w:rsidRPr="005A60D1">
              <w:rPr>
                <w:rFonts w:ascii="Calibri" w:hAnsi="Calibri"/>
              </w:rPr>
              <w:t>assessment</w:t>
            </w:r>
            <w:r w:rsidR="002543E5" w:rsidRPr="005A60D1">
              <w:rPr>
                <w:rFonts w:ascii="Calibri" w:hAnsi="Calibri"/>
              </w:rPr>
              <w:t>s</w:t>
            </w:r>
            <w:r w:rsidR="00E04A9C" w:rsidRPr="005A60D1">
              <w:rPr>
                <w:rFonts w:ascii="Calibri" w:hAnsi="Calibri"/>
              </w:rPr>
              <w:t xml:space="preserve"> </w:t>
            </w:r>
            <w:r w:rsidRPr="005A60D1">
              <w:rPr>
                <w:rFonts w:ascii="Calibri" w:hAnsi="Calibri"/>
              </w:rPr>
              <w:t xml:space="preserve">with reading profiles and </w:t>
            </w:r>
            <w:r w:rsidR="002E6624" w:rsidRPr="005A60D1">
              <w:rPr>
                <w:rFonts w:ascii="Calibri" w:hAnsi="Calibri"/>
              </w:rPr>
              <w:t xml:space="preserve">running records, </w:t>
            </w:r>
            <w:r w:rsidR="00F72786">
              <w:rPr>
                <w:rFonts w:ascii="Calibri" w:hAnsi="Calibri"/>
              </w:rPr>
              <w:t xml:space="preserve">MClass assessments, K-2 </w:t>
            </w:r>
            <w:r w:rsidR="00692BD6" w:rsidRPr="005A60D1">
              <w:rPr>
                <w:rFonts w:ascii="Calibri" w:hAnsi="Calibri"/>
              </w:rPr>
              <w:t>mid-year and summative math assessments</w:t>
            </w:r>
            <w:r w:rsidR="00F72786" w:rsidRPr="005A60D1">
              <w:rPr>
                <w:rFonts w:ascii="Calibri" w:hAnsi="Calibri"/>
              </w:rPr>
              <w:t xml:space="preserve"> </w:t>
            </w:r>
            <w:r w:rsidRPr="005A60D1">
              <w:rPr>
                <w:rFonts w:ascii="Calibri" w:hAnsi="Calibri"/>
              </w:rPr>
              <w:br/>
            </w:r>
            <w:r w:rsidRPr="005A60D1">
              <w:rPr>
                <w:rFonts w:ascii="Calibri" w:hAnsi="Calibri"/>
              </w:rPr>
              <w:br/>
            </w:r>
            <w:r w:rsidRPr="005A60D1">
              <w:rPr>
                <w:rFonts w:ascii="Calibri" w:hAnsi="Calibri"/>
                <w:u w:val="single"/>
              </w:rPr>
              <w:t>Third</w:t>
            </w:r>
            <w:r w:rsidR="00C47A5E">
              <w:rPr>
                <w:rFonts w:ascii="Calibri" w:hAnsi="Calibri"/>
                <w:u w:val="single"/>
              </w:rPr>
              <w:t xml:space="preserve"> Grade</w:t>
            </w:r>
            <w:r w:rsidRPr="005A60D1">
              <w:rPr>
                <w:rFonts w:ascii="Calibri" w:hAnsi="Calibri"/>
                <w:u w:val="single"/>
              </w:rPr>
              <w:t>:</w:t>
            </w:r>
            <w:r w:rsidRPr="005A60D1">
              <w:rPr>
                <w:rFonts w:ascii="Calibri" w:hAnsi="Calibri"/>
              </w:rPr>
              <w:t xml:space="preserve"> </w:t>
            </w:r>
            <w:r w:rsidR="001975B5">
              <w:rPr>
                <w:rFonts w:ascii="Calibri" w:hAnsi="Calibri"/>
              </w:rPr>
              <w:t xml:space="preserve"> </w:t>
            </w:r>
            <w:r w:rsidR="00871EBC" w:rsidRPr="005A60D1">
              <w:rPr>
                <w:rFonts w:ascii="Calibri" w:hAnsi="Calibri"/>
              </w:rPr>
              <w:t xml:space="preserve">progress reports, </w:t>
            </w:r>
            <w:r w:rsidR="001D527A">
              <w:rPr>
                <w:rFonts w:ascii="Calibri" w:hAnsi="Calibri"/>
              </w:rPr>
              <w:t>newsletters</w:t>
            </w:r>
            <w:r w:rsidR="00C47A5E">
              <w:rPr>
                <w:rFonts w:ascii="Calibri" w:hAnsi="Calibri"/>
              </w:rPr>
              <w:t xml:space="preserve">, </w:t>
            </w:r>
            <w:r w:rsidR="00DA0119" w:rsidRPr="00284510">
              <w:rPr>
                <w:rFonts w:ascii="Calibri" w:hAnsi="Calibri"/>
              </w:rPr>
              <w:t>Powerschool website</w:t>
            </w:r>
            <w:r w:rsidR="007E28C2" w:rsidRPr="005A60D1">
              <w:rPr>
                <w:rFonts w:ascii="Calibri" w:hAnsi="Calibri"/>
              </w:rPr>
              <w:t xml:space="preserve">, </w:t>
            </w:r>
            <w:r w:rsidRPr="005A60D1">
              <w:rPr>
                <w:rFonts w:ascii="Calibri" w:hAnsi="Calibri"/>
              </w:rPr>
              <w:t>repo</w:t>
            </w:r>
            <w:r w:rsidR="007E28C2" w:rsidRPr="005A60D1">
              <w:rPr>
                <w:rFonts w:ascii="Calibri" w:hAnsi="Calibri"/>
              </w:rPr>
              <w:t xml:space="preserve">rt cards, </w:t>
            </w:r>
            <w:r w:rsidRPr="005A60D1">
              <w:rPr>
                <w:rFonts w:ascii="Calibri" w:hAnsi="Calibri"/>
              </w:rPr>
              <w:t xml:space="preserve">conferences, email, </w:t>
            </w:r>
            <w:r w:rsidR="00C47A5E">
              <w:rPr>
                <w:rFonts w:ascii="Calibri" w:hAnsi="Calibri"/>
              </w:rPr>
              <w:t xml:space="preserve">phone calls, text messages, </w:t>
            </w:r>
            <w:r w:rsidR="003B00DD">
              <w:rPr>
                <w:rFonts w:ascii="Calibri" w:hAnsi="Calibri"/>
              </w:rPr>
              <w:t xml:space="preserve">Thursday </w:t>
            </w:r>
            <w:r w:rsidR="007E28C2" w:rsidRPr="005A60D1">
              <w:rPr>
                <w:rFonts w:ascii="Calibri" w:hAnsi="Calibri"/>
              </w:rPr>
              <w:t xml:space="preserve"> folders, </w:t>
            </w:r>
            <w:r w:rsidRPr="005A60D1">
              <w:rPr>
                <w:rFonts w:ascii="Calibri" w:hAnsi="Calibri"/>
              </w:rPr>
              <w:t xml:space="preserve">portfolios, </w:t>
            </w:r>
            <w:r w:rsidR="00CB2F98">
              <w:rPr>
                <w:rFonts w:ascii="Calibri" w:hAnsi="Calibri"/>
              </w:rPr>
              <w:t xml:space="preserve">MClass assessments, </w:t>
            </w:r>
            <w:r w:rsidR="00E04A9C" w:rsidRPr="005A60D1">
              <w:rPr>
                <w:rFonts w:ascii="Calibri" w:hAnsi="Calibri"/>
              </w:rPr>
              <w:t xml:space="preserve">math and reading </w:t>
            </w:r>
            <w:r w:rsidRPr="005A60D1">
              <w:rPr>
                <w:rFonts w:ascii="Calibri" w:hAnsi="Calibri"/>
              </w:rPr>
              <w:t>assessment results</w:t>
            </w:r>
            <w:r w:rsidR="006D6814" w:rsidRPr="005A60D1">
              <w:rPr>
                <w:rFonts w:ascii="Calibri" w:hAnsi="Calibri"/>
              </w:rPr>
              <w:t xml:space="preserve"> </w:t>
            </w:r>
          </w:p>
          <w:p w:rsidR="00C47A5E" w:rsidRDefault="00C47A5E" w:rsidP="00E77407">
            <w:pPr>
              <w:rPr>
                <w:rFonts w:ascii="Calibri" w:hAnsi="Calibri"/>
              </w:rPr>
            </w:pPr>
          </w:p>
          <w:p w:rsidR="00C47A5E" w:rsidRDefault="00C47A5E" w:rsidP="00C47A5E">
            <w:pPr>
              <w:rPr>
                <w:rFonts w:ascii="Calibri" w:hAnsi="Calibri"/>
              </w:rPr>
            </w:pPr>
            <w:r w:rsidRPr="005A60D1">
              <w:rPr>
                <w:rFonts w:ascii="Calibri" w:hAnsi="Calibri"/>
                <w:u w:val="single"/>
              </w:rPr>
              <w:t xml:space="preserve">Fourth </w:t>
            </w:r>
            <w:r w:rsidR="004270CB">
              <w:rPr>
                <w:rFonts w:ascii="Calibri" w:hAnsi="Calibri"/>
                <w:u w:val="single"/>
              </w:rPr>
              <w:t>Grade</w:t>
            </w:r>
            <w:r w:rsidRPr="005A60D1">
              <w:rPr>
                <w:rFonts w:ascii="Calibri" w:hAnsi="Calibri"/>
                <w:u w:val="single"/>
              </w:rPr>
              <w:t>:</w:t>
            </w:r>
            <w:r w:rsidRPr="005A60D1">
              <w:rPr>
                <w:rFonts w:ascii="Calibri" w:hAnsi="Calibri"/>
              </w:rPr>
              <w:t xml:space="preserve"> </w:t>
            </w:r>
            <w:r>
              <w:rPr>
                <w:rFonts w:ascii="Calibri" w:hAnsi="Calibri"/>
              </w:rPr>
              <w:t xml:space="preserve"> </w:t>
            </w:r>
            <w:r w:rsidRPr="005A60D1">
              <w:rPr>
                <w:rFonts w:ascii="Calibri" w:hAnsi="Calibri"/>
              </w:rPr>
              <w:t xml:space="preserve">progress reports, </w:t>
            </w:r>
            <w:r w:rsidRPr="00284510">
              <w:rPr>
                <w:rFonts w:ascii="Calibri" w:hAnsi="Calibri"/>
              </w:rPr>
              <w:t>Powerschool website</w:t>
            </w:r>
            <w:r w:rsidRPr="005A60D1">
              <w:rPr>
                <w:rFonts w:ascii="Calibri" w:hAnsi="Calibri"/>
              </w:rPr>
              <w:t xml:space="preserve">, report cards, </w:t>
            </w:r>
            <w:r w:rsidR="004270CB">
              <w:rPr>
                <w:rFonts w:ascii="Calibri" w:hAnsi="Calibri"/>
              </w:rPr>
              <w:t xml:space="preserve">conferences, </w:t>
            </w:r>
            <w:r w:rsidRPr="005A60D1">
              <w:rPr>
                <w:rFonts w:ascii="Calibri" w:hAnsi="Calibri"/>
              </w:rPr>
              <w:t xml:space="preserve">email, </w:t>
            </w:r>
            <w:r>
              <w:rPr>
                <w:rFonts w:ascii="Calibri" w:hAnsi="Calibri"/>
              </w:rPr>
              <w:t xml:space="preserve">Thursday </w:t>
            </w:r>
            <w:r w:rsidRPr="005A60D1">
              <w:rPr>
                <w:rFonts w:ascii="Calibri" w:hAnsi="Calibri"/>
              </w:rPr>
              <w:t xml:space="preserve"> folders, </w:t>
            </w:r>
            <w:r w:rsidR="004270CB">
              <w:rPr>
                <w:rFonts w:ascii="Calibri" w:hAnsi="Calibri"/>
              </w:rPr>
              <w:t xml:space="preserve">portfolios, </w:t>
            </w:r>
            <w:r>
              <w:rPr>
                <w:rFonts w:ascii="Calibri" w:hAnsi="Calibri"/>
              </w:rPr>
              <w:t xml:space="preserve">MClass assessments, </w:t>
            </w:r>
            <w:r w:rsidRPr="005A60D1">
              <w:rPr>
                <w:rFonts w:ascii="Calibri" w:hAnsi="Calibri"/>
              </w:rPr>
              <w:t>math and reading assessment results</w:t>
            </w:r>
          </w:p>
          <w:p w:rsidR="00C47A5E" w:rsidRDefault="00C47A5E" w:rsidP="00C47A5E">
            <w:pPr>
              <w:rPr>
                <w:rFonts w:ascii="Calibri" w:hAnsi="Calibri"/>
              </w:rPr>
            </w:pPr>
          </w:p>
          <w:p w:rsidR="00C47A5E" w:rsidRPr="005A60D1" w:rsidRDefault="00FA3285" w:rsidP="00E77407">
            <w:pPr>
              <w:rPr>
                <w:rFonts w:ascii="Calibri" w:hAnsi="Calibri"/>
              </w:rPr>
            </w:pPr>
            <w:r>
              <w:rPr>
                <w:rFonts w:ascii="Calibri" w:hAnsi="Calibri"/>
                <w:u w:val="single"/>
              </w:rPr>
              <w:t>Fifth Grade</w:t>
            </w:r>
            <w:r w:rsidR="00C47A5E" w:rsidRPr="005A60D1">
              <w:rPr>
                <w:rFonts w:ascii="Calibri" w:hAnsi="Calibri"/>
                <w:u w:val="single"/>
              </w:rPr>
              <w:t>:</w:t>
            </w:r>
            <w:r w:rsidR="00C47A5E" w:rsidRPr="005A60D1">
              <w:rPr>
                <w:rFonts w:ascii="Calibri" w:hAnsi="Calibri"/>
              </w:rPr>
              <w:t xml:space="preserve"> </w:t>
            </w:r>
            <w:r w:rsidR="00C47A5E">
              <w:rPr>
                <w:rFonts w:ascii="Calibri" w:hAnsi="Calibri"/>
              </w:rPr>
              <w:t xml:space="preserve"> </w:t>
            </w:r>
            <w:r w:rsidR="00C47A5E" w:rsidRPr="005A60D1">
              <w:rPr>
                <w:rFonts w:ascii="Calibri" w:hAnsi="Calibri"/>
              </w:rPr>
              <w:t xml:space="preserve">progress reports, </w:t>
            </w:r>
            <w:r w:rsidR="00C47A5E" w:rsidRPr="00284510">
              <w:rPr>
                <w:rFonts w:ascii="Calibri" w:hAnsi="Calibri"/>
              </w:rPr>
              <w:t>Powerschool website</w:t>
            </w:r>
            <w:r w:rsidR="00C47A5E" w:rsidRPr="005A60D1">
              <w:rPr>
                <w:rFonts w:ascii="Calibri" w:hAnsi="Calibri"/>
              </w:rPr>
              <w:t xml:space="preserve">, report cards, conferences, </w:t>
            </w:r>
            <w:r>
              <w:rPr>
                <w:rFonts w:ascii="Calibri" w:hAnsi="Calibri"/>
              </w:rPr>
              <w:t xml:space="preserve">goal setting conferences (September/October), </w:t>
            </w:r>
            <w:r w:rsidR="00C47A5E" w:rsidRPr="005A60D1">
              <w:rPr>
                <w:rFonts w:ascii="Calibri" w:hAnsi="Calibri"/>
              </w:rPr>
              <w:t xml:space="preserve">email, </w:t>
            </w:r>
            <w:r w:rsidR="00C47A5E">
              <w:rPr>
                <w:rFonts w:ascii="Calibri" w:hAnsi="Calibri"/>
              </w:rPr>
              <w:t xml:space="preserve">Thursday </w:t>
            </w:r>
            <w:r w:rsidR="00C47A5E" w:rsidRPr="005A60D1">
              <w:rPr>
                <w:rFonts w:ascii="Calibri" w:hAnsi="Calibri"/>
              </w:rPr>
              <w:t xml:space="preserve"> folders, </w:t>
            </w:r>
            <w:r>
              <w:rPr>
                <w:rFonts w:ascii="Calibri" w:hAnsi="Calibri"/>
              </w:rPr>
              <w:t xml:space="preserve">portfolios, </w:t>
            </w:r>
            <w:r w:rsidR="00C47A5E">
              <w:rPr>
                <w:rFonts w:ascii="Calibri" w:hAnsi="Calibri"/>
              </w:rPr>
              <w:t xml:space="preserve">MClass assessments, </w:t>
            </w:r>
            <w:r>
              <w:rPr>
                <w:rFonts w:ascii="Calibri" w:hAnsi="Calibri"/>
              </w:rPr>
              <w:t xml:space="preserve">math, </w:t>
            </w:r>
            <w:r w:rsidR="00C47A5E" w:rsidRPr="005A60D1">
              <w:rPr>
                <w:rFonts w:ascii="Calibri" w:hAnsi="Calibri"/>
              </w:rPr>
              <w:t xml:space="preserve">reading </w:t>
            </w:r>
            <w:r>
              <w:rPr>
                <w:rFonts w:ascii="Calibri" w:hAnsi="Calibri"/>
              </w:rPr>
              <w:t xml:space="preserve">and </w:t>
            </w:r>
            <w:r w:rsidR="00C47A5E" w:rsidRPr="005A60D1">
              <w:rPr>
                <w:rFonts w:ascii="Calibri" w:hAnsi="Calibri"/>
              </w:rPr>
              <w:t>scienc</w:t>
            </w:r>
            <w:r>
              <w:rPr>
                <w:rFonts w:ascii="Calibri" w:hAnsi="Calibri"/>
              </w:rPr>
              <w:t xml:space="preserve">e assessment results </w:t>
            </w:r>
          </w:p>
          <w:p w:rsidR="00896319" w:rsidRPr="005A60D1" w:rsidRDefault="00896319" w:rsidP="00E77407">
            <w:pPr>
              <w:rPr>
                <w:rFonts w:ascii="Calibri" w:hAnsi="Calibri"/>
              </w:rPr>
            </w:pPr>
          </w:p>
          <w:p w:rsidR="00896319" w:rsidRDefault="00896319" w:rsidP="00E77407">
            <w:pPr>
              <w:rPr>
                <w:rFonts w:ascii="Calibri" w:hAnsi="Calibri"/>
              </w:rPr>
            </w:pPr>
            <w:r>
              <w:rPr>
                <w:rFonts w:ascii="Calibri" w:hAnsi="Calibri"/>
                <w:u w:val="single"/>
              </w:rPr>
              <w:t>ECP</w:t>
            </w:r>
            <w:r w:rsidRPr="00896319">
              <w:rPr>
                <w:rFonts w:ascii="Calibri" w:hAnsi="Calibri"/>
                <w:u w:val="single"/>
              </w:rPr>
              <w:t>:</w:t>
            </w:r>
            <w:r w:rsidRPr="00896319">
              <w:rPr>
                <w:rFonts w:ascii="Calibri" w:hAnsi="Calibri"/>
              </w:rPr>
              <w:t xml:space="preserve"> report cards, </w:t>
            </w:r>
            <w:r>
              <w:rPr>
                <w:rFonts w:ascii="Calibri" w:hAnsi="Calibri"/>
              </w:rPr>
              <w:t>monthly newsletters, parent conferences, annual IEP reviews, daily folders</w:t>
            </w:r>
          </w:p>
          <w:p w:rsidR="00E77407" w:rsidRPr="005A60D1" w:rsidRDefault="00E77407" w:rsidP="00E77407">
            <w:pPr>
              <w:rPr>
                <w:rFonts w:ascii="Calibri" w:hAnsi="Calibri"/>
              </w:rPr>
            </w:pPr>
            <w:r w:rsidRPr="005A60D1">
              <w:rPr>
                <w:rFonts w:ascii="Calibri" w:hAnsi="Calibri"/>
              </w:rPr>
              <w:br/>
            </w:r>
            <w:r w:rsidR="006A3C87">
              <w:rPr>
                <w:rFonts w:ascii="Calibri" w:hAnsi="Calibri"/>
              </w:rPr>
              <w:t>To</w:t>
            </w:r>
            <w:r w:rsidRPr="005A60D1">
              <w:rPr>
                <w:rFonts w:ascii="Calibri" w:hAnsi="Calibri"/>
              </w:rPr>
              <w:t xml:space="preserve"> keep parents inform</w:t>
            </w:r>
            <w:r w:rsidR="006A3C87">
              <w:rPr>
                <w:rFonts w:ascii="Calibri" w:hAnsi="Calibri"/>
              </w:rPr>
              <w:t>ed of their child's progress,</w:t>
            </w:r>
            <w:r w:rsidR="00F54EB3" w:rsidRPr="005A60D1">
              <w:rPr>
                <w:rFonts w:ascii="Calibri" w:hAnsi="Calibri"/>
              </w:rPr>
              <w:t xml:space="preserve"> </w:t>
            </w:r>
            <w:r w:rsidRPr="005A60D1">
              <w:rPr>
                <w:rFonts w:ascii="Calibri" w:hAnsi="Calibri"/>
              </w:rPr>
              <w:t>teachers send T</w:t>
            </w:r>
            <w:r w:rsidR="003B00DD">
              <w:rPr>
                <w:rFonts w:ascii="Calibri" w:hAnsi="Calibri"/>
              </w:rPr>
              <w:t xml:space="preserve">hursday </w:t>
            </w:r>
            <w:r w:rsidRPr="005A60D1">
              <w:rPr>
                <w:rFonts w:ascii="Calibri" w:hAnsi="Calibri"/>
              </w:rPr>
              <w:t>folders home weekly. These folders provide parents with valuable information regarding their child’s progress as well as their child's work from the past week. Areas for documenting student needs are provided and adult signatures are required. A calendar/newsletter is distributed monthly with informatio</w:t>
            </w:r>
            <w:r w:rsidR="005A2744">
              <w:rPr>
                <w:rFonts w:ascii="Calibri" w:hAnsi="Calibri"/>
              </w:rPr>
              <w:t>n that parents need about policies</w:t>
            </w:r>
            <w:r w:rsidRPr="005A60D1">
              <w:rPr>
                <w:rFonts w:ascii="Calibri" w:hAnsi="Calibri"/>
              </w:rPr>
              <w:t>, events at school/community and general school information.</w:t>
            </w:r>
          </w:p>
          <w:p w:rsidR="0033529B" w:rsidRPr="005A60D1" w:rsidRDefault="0033529B" w:rsidP="00E77407">
            <w:pPr>
              <w:rPr>
                <w:rFonts w:ascii="Calibri" w:hAnsi="Calibri"/>
              </w:rPr>
            </w:pP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Regular Meetings</w:t>
            </w:r>
          </w:p>
          <w:p w:rsidR="0045762A" w:rsidRDefault="00E77407" w:rsidP="00E77407">
            <w:pPr>
              <w:rPr>
                <w:rFonts w:ascii="Calibri" w:hAnsi="Calibri"/>
              </w:rPr>
            </w:pPr>
            <w:r w:rsidRPr="005A60D1">
              <w:rPr>
                <w:rFonts w:ascii="Calibri" w:hAnsi="Calibri"/>
              </w:rPr>
              <w:t>Parents are encouraged to play an active role in their child's academic progress. Parents are made aware of expectations and accountability standards for students and parents through conferences, Open House and Curriculum Event meetings. Daily and/or weekly folders are sent home to report student progress in all academic areas.</w:t>
            </w:r>
            <w:r w:rsidRPr="005A60D1">
              <w:rPr>
                <w:rFonts w:ascii="Calibri" w:hAnsi="Calibri"/>
              </w:rPr>
              <w:br/>
            </w:r>
            <w:r w:rsidRPr="005A60D1">
              <w:rPr>
                <w:rFonts w:ascii="Calibri" w:hAnsi="Calibri"/>
              </w:rPr>
              <w:br/>
            </w:r>
          </w:p>
          <w:p w:rsidR="00226960" w:rsidRPr="005A60D1" w:rsidRDefault="00E77407" w:rsidP="00E77407">
            <w:pPr>
              <w:rPr>
                <w:rFonts w:ascii="Calibri" w:hAnsi="Calibri"/>
              </w:rPr>
            </w:pPr>
            <w:r w:rsidRPr="005A60D1">
              <w:rPr>
                <w:rFonts w:ascii="Calibri" w:hAnsi="Calibri"/>
              </w:rPr>
              <w:t xml:space="preserve">Parents are invited to attend and give input when a child is referred to the </w:t>
            </w:r>
            <w:r w:rsidR="00F2794E">
              <w:rPr>
                <w:rFonts w:ascii="Calibri" w:hAnsi="Calibri"/>
              </w:rPr>
              <w:t>MTSS team</w:t>
            </w:r>
            <w:r w:rsidR="00C170C0">
              <w:rPr>
                <w:rFonts w:ascii="Calibri" w:hAnsi="Calibri"/>
              </w:rPr>
              <w:t xml:space="preserve">. </w:t>
            </w:r>
            <w:r w:rsidRPr="005A60D1">
              <w:rPr>
                <w:rFonts w:ascii="Calibri" w:hAnsi="Calibri"/>
              </w:rPr>
              <w:t xml:space="preserve">Also, parents are involved in developing their child's Individual Education Plan (IEP), 504 </w:t>
            </w:r>
            <w:r w:rsidR="00851C80" w:rsidRPr="005A60D1">
              <w:rPr>
                <w:rFonts w:ascii="Calibri" w:hAnsi="Calibri"/>
              </w:rPr>
              <w:t>Accommodation</w:t>
            </w:r>
            <w:r w:rsidRPr="005A60D1">
              <w:rPr>
                <w:rFonts w:ascii="Calibri" w:hAnsi="Calibri"/>
              </w:rPr>
              <w:t xml:space="preserve"> Plan and </w:t>
            </w:r>
            <w:r w:rsidR="00F044D6">
              <w:rPr>
                <w:rFonts w:ascii="Calibri" w:hAnsi="Calibri"/>
              </w:rPr>
              <w:t>MTSS Plan.</w:t>
            </w: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772547" w:rsidRDefault="00772547" w:rsidP="00E77407">
            <w:pPr>
              <w:rPr>
                <w:rFonts w:ascii="Calibri" w:hAnsi="Calibri"/>
                <w:b/>
                <w:bCs/>
              </w:rPr>
            </w:pPr>
          </w:p>
          <w:p w:rsidR="00E77407" w:rsidRPr="005A60D1" w:rsidRDefault="00E77407" w:rsidP="00E77407">
            <w:pPr>
              <w:rPr>
                <w:rFonts w:ascii="Calibri" w:hAnsi="Calibri"/>
              </w:rPr>
            </w:pPr>
            <w:r w:rsidRPr="005A60D1">
              <w:rPr>
                <w:rFonts w:ascii="Calibri" w:hAnsi="Calibri"/>
                <w:b/>
                <w:bCs/>
              </w:rPr>
              <w:t>Parent Comments</w:t>
            </w:r>
          </w:p>
          <w:p w:rsidR="00E77407" w:rsidRPr="005A60D1" w:rsidRDefault="00E77407" w:rsidP="00E77407">
            <w:pPr>
              <w:rPr>
                <w:rFonts w:ascii="Calibri" w:hAnsi="Calibri"/>
              </w:rPr>
            </w:pPr>
            <w:r w:rsidRPr="005A60D1">
              <w:rPr>
                <w:rFonts w:ascii="Calibri" w:hAnsi="Calibri"/>
              </w:rPr>
              <w:t>A survey will be distributed in the spring for evaluation of the Title I Program and parent involvement opportunities. The feedback from these surveys will be used to direct the Title I program at HES.</w:t>
            </w:r>
            <w:r w:rsidRPr="005A60D1">
              <w:rPr>
                <w:rFonts w:ascii="Calibri" w:hAnsi="Calibri"/>
              </w:rPr>
              <w:br/>
            </w:r>
            <w:r w:rsidRPr="005A60D1">
              <w:rPr>
                <w:rFonts w:ascii="Calibri" w:hAnsi="Calibri"/>
              </w:rPr>
              <w:br/>
              <w:t xml:space="preserve">A parent involvement policy </w:t>
            </w:r>
            <w:r w:rsidR="00760A02" w:rsidRPr="005A60D1">
              <w:rPr>
                <w:rFonts w:ascii="Calibri" w:hAnsi="Calibri"/>
              </w:rPr>
              <w:t>will</w:t>
            </w:r>
            <w:r w:rsidRPr="005A60D1">
              <w:rPr>
                <w:rFonts w:ascii="Calibri" w:hAnsi="Calibri"/>
              </w:rPr>
              <w:t xml:space="preserve"> be developed and written by parents. The policy will th</w:t>
            </w:r>
            <w:r w:rsidR="00B7588A">
              <w:rPr>
                <w:rFonts w:ascii="Calibri" w:hAnsi="Calibri"/>
              </w:rPr>
              <w:t>en be distributed to HES families.</w:t>
            </w:r>
          </w:p>
          <w:p w:rsidR="0033529B" w:rsidRPr="005A60D1" w:rsidRDefault="0033529B" w:rsidP="00E77407">
            <w:pPr>
              <w:rPr>
                <w:rFonts w:ascii="Calibri" w:hAnsi="Calibri"/>
              </w:rPr>
            </w:pPr>
          </w:p>
        </w:tc>
      </w:tr>
      <w:tr w:rsidR="00E77407" w:rsidRPr="00AF3CF4"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Parent Compacts</w:t>
            </w:r>
          </w:p>
          <w:p w:rsidR="00E77407" w:rsidRPr="005A60D1" w:rsidRDefault="00E77407" w:rsidP="00E77407">
            <w:pPr>
              <w:rPr>
                <w:rFonts w:ascii="Calibri" w:hAnsi="Calibri"/>
              </w:rPr>
            </w:pPr>
            <w:r w:rsidRPr="00284510">
              <w:rPr>
                <w:rFonts w:ascii="Calibri" w:hAnsi="Calibri"/>
              </w:rPr>
              <w:t>Compacts (contracts) involving parents, children, teachers, and adm</w:t>
            </w:r>
            <w:r w:rsidR="00D4348B" w:rsidRPr="00284510">
              <w:rPr>
                <w:rFonts w:ascii="Calibri" w:hAnsi="Calibri"/>
              </w:rPr>
              <w:t>inistrators will be distributed</w:t>
            </w:r>
            <w:r w:rsidRPr="00284510">
              <w:rPr>
                <w:rFonts w:ascii="Calibri" w:hAnsi="Calibri"/>
              </w:rPr>
              <w:t xml:space="preserve"> at the beginning of the school year</w:t>
            </w:r>
            <w:r w:rsidR="00F54EB3" w:rsidRPr="00284510">
              <w:rPr>
                <w:rFonts w:ascii="Calibri" w:hAnsi="Calibri"/>
              </w:rPr>
              <w:t xml:space="preserve"> and as new students enroll</w:t>
            </w:r>
            <w:r w:rsidRPr="00284510">
              <w:rPr>
                <w:rFonts w:ascii="Calibri" w:hAnsi="Calibri"/>
              </w:rPr>
              <w:t xml:space="preserve"> i</w:t>
            </w:r>
            <w:r w:rsidR="0086326D" w:rsidRPr="00284510">
              <w:rPr>
                <w:rFonts w:ascii="Calibri" w:hAnsi="Calibri"/>
              </w:rPr>
              <w:t>n order to obtain a commitment to ensure all parties are invested in the educational success of all students.</w:t>
            </w:r>
          </w:p>
          <w:p w:rsidR="00E77407" w:rsidRPr="005A60D1" w:rsidRDefault="00E77407" w:rsidP="00E77407">
            <w:pPr>
              <w:rPr>
                <w:rFonts w:ascii="Calibri" w:hAnsi="Calibri"/>
              </w:rPr>
            </w:pPr>
            <w:r w:rsidRPr="005A60D1">
              <w:rPr>
                <w:rFonts w:ascii="Calibri" w:hAnsi="Calibri"/>
              </w:rPr>
              <w:t> </w:t>
            </w: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Parent Assistance</w:t>
            </w:r>
          </w:p>
          <w:p w:rsidR="00E77407" w:rsidRPr="005A60D1" w:rsidRDefault="00E77407" w:rsidP="00553BCC">
            <w:pPr>
              <w:rPr>
                <w:rFonts w:ascii="Calibri" w:hAnsi="Calibri"/>
              </w:rPr>
            </w:pPr>
            <w:r w:rsidRPr="005A60D1">
              <w:rPr>
                <w:rFonts w:ascii="Calibri" w:hAnsi="Calibri"/>
              </w:rPr>
              <w:t>A Parent Resource Center</w:t>
            </w:r>
            <w:r w:rsidR="00D4348B" w:rsidRPr="005A60D1">
              <w:rPr>
                <w:rFonts w:ascii="Calibri" w:hAnsi="Calibri"/>
              </w:rPr>
              <w:t xml:space="preserve"> is located </w:t>
            </w:r>
            <w:r w:rsidRPr="005A60D1">
              <w:rPr>
                <w:rFonts w:ascii="Calibri" w:hAnsi="Calibri"/>
              </w:rPr>
              <w:t xml:space="preserve">in the Media Center. </w:t>
            </w:r>
            <w:r w:rsidR="00855774">
              <w:rPr>
                <w:rFonts w:ascii="Calibri" w:hAnsi="Calibri"/>
              </w:rPr>
              <w:t>It is</w:t>
            </w:r>
            <w:r w:rsidRPr="005A60D1">
              <w:rPr>
                <w:rFonts w:ascii="Calibri" w:hAnsi="Calibri"/>
              </w:rPr>
              <w:t xml:space="preserve"> available for parents to use to gain resource materials that can assist them and provide extra opportunities for children to learn and achieve at home and at school.</w:t>
            </w:r>
            <w:r w:rsidRPr="005A60D1">
              <w:rPr>
                <w:rFonts w:ascii="Calibri" w:hAnsi="Calibri"/>
              </w:rPr>
              <w:br/>
              <w:t> </w:t>
            </w: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Materials and Training</w:t>
            </w:r>
          </w:p>
          <w:p w:rsidR="00E77407" w:rsidRPr="005A60D1" w:rsidRDefault="00E77407" w:rsidP="00E77407">
            <w:pPr>
              <w:rPr>
                <w:rFonts w:ascii="Calibri" w:hAnsi="Calibri"/>
              </w:rPr>
            </w:pPr>
            <w:r w:rsidRPr="00284510">
              <w:rPr>
                <w:rFonts w:ascii="Calibri" w:hAnsi="Calibri"/>
              </w:rPr>
              <w:t xml:space="preserve">Various trainings are held throughout the year during our parent event nights. Learning strategies are presented by staff through </w:t>
            </w:r>
            <w:r w:rsidR="00AF3CF4" w:rsidRPr="00284510">
              <w:rPr>
                <w:rFonts w:ascii="Calibri" w:hAnsi="Calibri"/>
              </w:rPr>
              <w:t xml:space="preserve">various </w:t>
            </w:r>
            <w:r w:rsidRPr="00284510">
              <w:rPr>
                <w:rFonts w:ascii="Calibri" w:hAnsi="Calibri"/>
              </w:rPr>
              <w:t>activities</w:t>
            </w:r>
            <w:r w:rsidR="00994B9C" w:rsidRPr="00284510">
              <w:rPr>
                <w:rFonts w:ascii="Calibri" w:hAnsi="Calibri"/>
              </w:rPr>
              <w:t xml:space="preserve">. </w:t>
            </w:r>
            <w:r w:rsidRPr="00284510">
              <w:rPr>
                <w:rFonts w:ascii="Calibri" w:hAnsi="Calibri"/>
              </w:rPr>
              <w:t xml:space="preserve"> Materials and resources may be distributed at the conclusion of these events.</w:t>
            </w:r>
            <w:r w:rsidR="00680804" w:rsidRPr="00284510">
              <w:rPr>
                <w:rFonts w:ascii="Calibri" w:hAnsi="Calibri"/>
              </w:rPr>
              <w:t xml:space="preserve"> We also have opportunities for parents to attend trainings during the school day.</w:t>
            </w:r>
          </w:p>
          <w:p w:rsidR="00E77407" w:rsidRPr="005A60D1" w:rsidRDefault="00E77407" w:rsidP="00E77407">
            <w:pPr>
              <w:rPr>
                <w:rFonts w:ascii="Calibri" w:hAnsi="Calibri"/>
              </w:rPr>
            </w:pPr>
            <w:r w:rsidRPr="005A60D1">
              <w:rPr>
                <w:rFonts w:ascii="Calibri" w:hAnsi="Calibri"/>
              </w:rPr>
              <w:t> </w:t>
            </w: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Education of School Personnel</w:t>
            </w:r>
          </w:p>
          <w:p w:rsidR="00E77407" w:rsidRPr="005A60D1" w:rsidRDefault="00E77407" w:rsidP="00E77407">
            <w:pPr>
              <w:rPr>
                <w:rFonts w:ascii="Calibri" w:hAnsi="Calibri"/>
              </w:rPr>
            </w:pPr>
            <w:r w:rsidRPr="005A60D1">
              <w:rPr>
                <w:rFonts w:ascii="Calibri" w:hAnsi="Calibri"/>
              </w:rPr>
              <w:t>HES has a tradition of collaboration and teamwork with all staff and parents to assume responsibility for student achievement. A high level of trust and support exists along with high expectations and a desire for excellence. Parents, teachers, administrators, resource and guidance personnel work closely together to achieve goals. With the combination of increased time for reading and writing instruction, consistency with instructional practices, focused interventions and professional development</w:t>
            </w:r>
            <w:r w:rsidR="00DF7FE2" w:rsidRPr="005A60D1">
              <w:rPr>
                <w:rFonts w:ascii="Calibri" w:hAnsi="Calibri"/>
              </w:rPr>
              <w:t>,</w:t>
            </w:r>
            <w:r w:rsidRPr="005A60D1">
              <w:rPr>
                <w:rFonts w:ascii="Calibri" w:hAnsi="Calibri"/>
              </w:rPr>
              <w:t xml:space="preserve"> we will produce significant gains and achievement </w:t>
            </w:r>
            <w:r w:rsidR="0086073B">
              <w:rPr>
                <w:rFonts w:ascii="Calibri" w:hAnsi="Calibri"/>
              </w:rPr>
              <w:t>while</w:t>
            </w:r>
            <w:r w:rsidRPr="005A60D1">
              <w:rPr>
                <w:rFonts w:ascii="Calibri" w:hAnsi="Calibri"/>
              </w:rPr>
              <w:t xml:space="preserve"> provid</w:t>
            </w:r>
            <w:r w:rsidR="0086073B">
              <w:rPr>
                <w:rFonts w:ascii="Calibri" w:hAnsi="Calibri"/>
              </w:rPr>
              <w:t>ing</w:t>
            </w:r>
            <w:r w:rsidRPr="005A60D1">
              <w:rPr>
                <w:rFonts w:ascii="Calibri" w:hAnsi="Calibri"/>
              </w:rPr>
              <w:t xml:space="preserve"> continued success on our journey to excellence.</w:t>
            </w:r>
          </w:p>
          <w:p w:rsidR="00E77407" w:rsidRPr="005A60D1" w:rsidRDefault="00E77407" w:rsidP="00E77407">
            <w:pPr>
              <w:rPr>
                <w:rFonts w:ascii="Calibri" w:hAnsi="Calibri"/>
              </w:rPr>
            </w:pPr>
            <w:r w:rsidRPr="005A60D1">
              <w:rPr>
                <w:rFonts w:ascii="Calibri" w:hAnsi="Calibri"/>
              </w:rPr>
              <w:t> </w:t>
            </w: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Coordinating and Integrating</w:t>
            </w:r>
          </w:p>
          <w:p w:rsidR="0082133B" w:rsidRDefault="00E77407" w:rsidP="00254AED">
            <w:pPr>
              <w:rPr>
                <w:rFonts w:ascii="Calibri" w:hAnsi="Calibri"/>
              </w:rPr>
            </w:pPr>
            <w:r w:rsidRPr="005A60D1">
              <w:rPr>
                <w:rFonts w:ascii="Calibri" w:hAnsi="Calibri"/>
              </w:rPr>
              <w:t xml:space="preserve">In order to create the best possible introduction to the school environment for children and their parents, </w:t>
            </w:r>
            <w:r w:rsidR="00D4348B" w:rsidRPr="005A60D1">
              <w:rPr>
                <w:rFonts w:ascii="Calibri" w:hAnsi="Calibri"/>
              </w:rPr>
              <w:t>Kindergarten Pre-registration day has been established</w:t>
            </w:r>
            <w:r w:rsidRPr="005A60D1">
              <w:rPr>
                <w:rFonts w:ascii="Calibri" w:hAnsi="Calibri"/>
              </w:rPr>
              <w:t>. Students and parents arrive at school to complete necessary paperwork, visit classroo</w:t>
            </w:r>
            <w:r w:rsidR="00757178">
              <w:rPr>
                <w:rFonts w:ascii="Calibri" w:hAnsi="Calibri"/>
              </w:rPr>
              <w:t xml:space="preserve">ms, pick up information sheets </w:t>
            </w:r>
            <w:r w:rsidRPr="005A60D1">
              <w:rPr>
                <w:rFonts w:ascii="Calibri" w:hAnsi="Calibri"/>
              </w:rPr>
              <w:t xml:space="preserve">and have refreshments. </w:t>
            </w:r>
            <w:r w:rsidRPr="005A60D1">
              <w:rPr>
                <w:rFonts w:ascii="Calibri" w:hAnsi="Calibri"/>
              </w:rPr>
              <w:br/>
            </w:r>
            <w:r w:rsidRPr="005A60D1">
              <w:rPr>
                <w:rFonts w:ascii="Calibri" w:hAnsi="Calibri"/>
              </w:rPr>
              <w:br/>
              <w:t>We utilize a phasing in program for our kindergarten</w:t>
            </w:r>
            <w:r w:rsidR="00C36665">
              <w:rPr>
                <w:rFonts w:ascii="Calibri" w:hAnsi="Calibri"/>
              </w:rPr>
              <w:t xml:space="preserve"> students,</w:t>
            </w:r>
            <w:r w:rsidRPr="005A60D1">
              <w:rPr>
                <w:rFonts w:ascii="Calibri" w:hAnsi="Calibri"/>
              </w:rPr>
              <w:t xml:space="preserve"> with </w:t>
            </w:r>
            <w:r w:rsidR="00C36665">
              <w:rPr>
                <w:rFonts w:ascii="Calibri" w:hAnsi="Calibri"/>
              </w:rPr>
              <w:t xml:space="preserve">orientation on the first day of school and </w:t>
            </w:r>
            <w:r w:rsidRPr="005A60D1">
              <w:rPr>
                <w:rFonts w:ascii="Calibri" w:hAnsi="Calibri"/>
              </w:rPr>
              <w:t xml:space="preserve">half days for </w:t>
            </w:r>
            <w:r w:rsidR="00C36665">
              <w:rPr>
                <w:rFonts w:ascii="Calibri" w:hAnsi="Calibri"/>
              </w:rPr>
              <w:t xml:space="preserve">the next </w:t>
            </w:r>
            <w:r w:rsidR="00C9578D" w:rsidRPr="005A60D1">
              <w:rPr>
                <w:rFonts w:ascii="Calibri" w:hAnsi="Calibri"/>
              </w:rPr>
              <w:t>f</w:t>
            </w:r>
            <w:r w:rsidR="00C36665">
              <w:rPr>
                <w:rFonts w:ascii="Calibri" w:hAnsi="Calibri"/>
              </w:rPr>
              <w:t>our</w:t>
            </w:r>
            <w:r w:rsidR="00C9578D" w:rsidRPr="005A60D1">
              <w:rPr>
                <w:rFonts w:ascii="Calibri" w:hAnsi="Calibri"/>
              </w:rPr>
              <w:t xml:space="preserve"> days</w:t>
            </w:r>
            <w:r w:rsidR="00905FDC">
              <w:rPr>
                <w:rFonts w:ascii="Calibri" w:hAnsi="Calibri"/>
              </w:rPr>
              <w:t xml:space="preserve"> </w:t>
            </w:r>
            <w:r w:rsidR="00905FDC" w:rsidRPr="00284510">
              <w:rPr>
                <w:rFonts w:ascii="Calibri" w:hAnsi="Calibri"/>
              </w:rPr>
              <w:t>to allow</w:t>
            </w:r>
            <w:r w:rsidRPr="00284510">
              <w:rPr>
                <w:rFonts w:ascii="Calibri" w:hAnsi="Calibri"/>
              </w:rPr>
              <w:t xml:space="preserve"> </w:t>
            </w:r>
            <w:r w:rsidR="00905FDC" w:rsidRPr="00284510">
              <w:rPr>
                <w:rFonts w:ascii="Calibri" w:hAnsi="Calibri"/>
              </w:rPr>
              <w:t>for a smooth transition into the school environment.</w:t>
            </w:r>
            <w:r w:rsidR="00905FDC">
              <w:rPr>
                <w:rFonts w:ascii="Calibri" w:hAnsi="Calibri"/>
              </w:rPr>
              <w:t xml:space="preserve"> </w:t>
            </w:r>
            <w:r w:rsidRPr="005A60D1">
              <w:rPr>
                <w:rFonts w:ascii="Calibri" w:hAnsi="Calibri"/>
              </w:rPr>
              <w:br/>
            </w:r>
          </w:p>
          <w:p w:rsidR="00226960" w:rsidRPr="005A60D1" w:rsidRDefault="00871EBC" w:rsidP="00254AED">
            <w:pPr>
              <w:rPr>
                <w:rFonts w:ascii="Calibri" w:hAnsi="Calibri"/>
              </w:rPr>
            </w:pPr>
            <w:r w:rsidRPr="005A60D1">
              <w:rPr>
                <w:rFonts w:ascii="Calibri" w:hAnsi="Calibri"/>
              </w:rPr>
              <w:t>R</w:t>
            </w:r>
            <w:r w:rsidR="00E77407" w:rsidRPr="005A60D1">
              <w:rPr>
                <w:rFonts w:ascii="Calibri" w:hAnsi="Calibri"/>
              </w:rPr>
              <w:t>emediation and enrichment programs</w:t>
            </w:r>
            <w:r w:rsidR="008F00FF" w:rsidRPr="005A60D1">
              <w:rPr>
                <w:rFonts w:ascii="Calibri" w:hAnsi="Calibri"/>
              </w:rPr>
              <w:t xml:space="preserve"> </w:t>
            </w:r>
            <w:r w:rsidR="00E77407" w:rsidRPr="005A60D1">
              <w:rPr>
                <w:rFonts w:ascii="Calibri" w:hAnsi="Calibri"/>
              </w:rPr>
              <w:t>are designed and im</w:t>
            </w:r>
            <w:r w:rsidR="00D5281F" w:rsidRPr="005A60D1">
              <w:rPr>
                <w:rFonts w:ascii="Calibri" w:hAnsi="Calibri"/>
              </w:rPr>
              <w:t>plemented for flexible grouping</w:t>
            </w:r>
            <w:r w:rsidR="00E77407" w:rsidRPr="005A60D1">
              <w:rPr>
                <w:rFonts w:ascii="Calibri" w:hAnsi="Calibri"/>
              </w:rPr>
              <w:t xml:space="preserve"> to meet the needs of all children.</w:t>
            </w:r>
          </w:p>
          <w:p w:rsidR="00E77407" w:rsidRPr="005A60D1" w:rsidRDefault="00E77407" w:rsidP="00254AED">
            <w:pPr>
              <w:rPr>
                <w:rFonts w:ascii="Calibri" w:hAnsi="Calibri"/>
              </w:rPr>
            </w:pPr>
            <w:r w:rsidRPr="005A60D1">
              <w:rPr>
                <w:rFonts w:ascii="Calibri" w:hAnsi="Calibri"/>
              </w:rPr>
              <w:br/>
            </w:r>
            <w:r w:rsidR="00851803" w:rsidRPr="005A60D1">
              <w:rPr>
                <w:rFonts w:ascii="Calibri" w:hAnsi="Calibri"/>
              </w:rPr>
              <w:t>Officers' Spouses</w:t>
            </w:r>
            <w:r w:rsidRPr="005A60D1">
              <w:rPr>
                <w:rFonts w:ascii="Calibri" w:hAnsi="Calibri"/>
              </w:rPr>
              <w:t xml:space="preserve"> Club </w:t>
            </w:r>
            <w:r w:rsidR="000D616F" w:rsidRPr="005A60D1">
              <w:rPr>
                <w:rFonts w:ascii="Calibri" w:hAnsi="Calibri"/>
              </w:rPr>
              <w:t xml:space="preserve">of Cherry Point </w:t>
            </w:r>
            <w:r w:rsidRPr="005A60D1">
              <w:rPr>
                <w:rFonts w:ascii="Calibri" w:hAnsi="Calibri"/>
              </w:rPr>
              <w:t>provides fundin</w:t>
            </w:r>
            <w:r w:rsidR="008114DF" w:rsidRPr="005A60D1">
              <w:rPr>
                <w:rFonts w:ascii="Calibri" w:hAnsi="Calibri"/>
              </w:rPr>
              <w:t xml:space="preserve">g </w:t>
            </w:r>
            <w:r w:rsidR="00B96DC8">
              <w:rPr>
                <w:rFonts w:ascii="Calibri" w:hAnsi="Calibri"/>
              </w:rPr>
              <w:t xml:space="preserve">opportunities </w:t>
            </w:r>
            <w:r w:rsidR="008114DF" w:rsidRPr="005A60D1">
              <w:rPr>
                <w:rFonts w:ascii="Calibri" w:hAnsi="Calibri"/>
              </w:rPr>
              <w:t>for various school projects.</w:t>
            </w:r>
            <w:r w:rsidRPr="005A60D1">
              <w:rPr>
                <w:rFonts w:ascii="Calibri" w:hAnsi="Calibri"/>
              </w:rPr>
              <w:br/>
            </w:r>
            <w:r w:rsidRPr="005A60D1">
              <w:rPr>
                <w:rFonts w:ascii="Calibri" w:hAnsi="Calibri"/>
              </w:rPr>
              <w:br/>
              <w:t>The Department of Social Services assists HES with family services.</w:t>
            </w:r>
            <w:r w:rsidRPr="005A60D1">
              <w:rPr>
                <w:rFonts w:ascii="Calibri" w:hAnsi="Calibri"/>
              </w:rPr>
              <w:br/>
            </w:r>
            <w:r w:rsidRPr="005A60D1">
              <w:rPr>
                <w:rFonts w:ascii="Calibri" w:hAnsi="Calibri"/>
              </w:rPr>
              <w:br/>
              <w:t>NCAE</w:t>
            </w:r>
            <w:r w:rsidR="00AA7EF2" w:rsidRPr="005A60D1">
              <w:rPr>
                <w:rFonts w:ascii="Calibri" w:hAnsi="Calibri"/>
              </w:rPr>
              <w:t>, CCEMC (Bright Ideas)</w:t>
            </w:r>
            <w:r w:rsidR="00254AED" w:rsidRPr="005A60D1">
              <w:rPr>
                <w:rFonts w:ascii="Calibri" w:hAnsi="Calibri"/>
              </w:rPr>
              <w:t xml:space="preserve">, Weyerhaeuser and </w:t>
            </w:r>
            <w:r w:rsidRPr="005A60D1">
              <w:rPr>
                <w:rFonts w:ascii="Calibri" w:hAnsi="Calibri"/>
              </w:rPr>
              <w:t>Partners in Education provide grant opportunit</w:t>
            </w:r>
            <w:r w:rsidR="000D616F" w:rsidRPr="005A60D1">
              <w:rPr>
                <w:rFonts w:ascii="Calibri" w:hAnsi="Calibri"/>
              </w:rPr>
              <w:t>i</w:t>
            </w:r>
            <w:r w:rsidRPr="005A60D1">
              <w:rPr>
                <w:rFonts w:ascii="Calibri" w:hAnsi="Calibri"/>
              </w:rPr>
              <w:t>es for materials/resources to implement grade level curriculum</w:t>
            </w:r>
            <w:r w:rsidR="00695D17" w:rsidRPr="005A60D1">
              <w:rPr>
                <w:rFonts w:ascii="Calibri" w:hAnsi="Calibri"/>
              </w:rPr>
              <w:t>.</w:t>
            </w:r>
          </w:p>
          <w:p w:rsidR="00042BA0" w:rsidRPr="005A60D1" w:rsidRDefault="00042BA0" w:rsidP="00254AED">
            <w:pPr>
              <w:rPr>
                <w:rFonts w:ascii="Calibri" w:hAnsi="Calibri"/>
              </w:rPr>
            </w:pP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Information</w:t>
            </w:r>
          </w:p>
          <w:p w:rsidR="00E77407" w:rsidRPr="005A60D1" w:rsidRDefault="00E77407" w:rsidP="00E77407">
            <w:pPr>
              <w:rPr>
                <w:rFonts w:ascii="Calibri" w:hAnsi="Calibri"/>
              </w:rPr>
            </w:pPr>
            <w:r w:rsidRPr="005A60D1">
              <w:rPr>
                <w:rFonts w:ascii="Calibri" w:hAnsi="Calibri"/>
              </w:rPr>
              <w:t>Opportunities will be provided for parents and guardians with limited English proficiency and/or physical disabilities to allow them to participate in their child’s education. Assistance will be provided if necessary.</w:t>
            </w:r>
          </w:p>
          <w:p w:rsidR="00E77407" w:rsidRPr="005A60D1" w:rsidRDefault="00E77407" w:rsidP="00E77407">
            <w:pPr>
              <w:rPr>
                <w:rFonts w:ascii="Calibri" w:hAnsi="Calibri"/>
              </w:rPr>
            </w:pPr>
            <w:r w:rsidRPr="005A60D1">
              <w:rPr>
                <w:rFonts w:ascii="Calibri" w:hAnsi="Calibri"/>
              </w:rPr>
              <w:t> </w:t>
            </w: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rPr>
              <w:t> </w:t>
            </w: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r w:rsidRPr="005A60D1">
              <w:rPr>
                <w:rFonts w:ascii="Calibri" w:hAnsi="Calibri"/>
                <w:b/>
                <w:bCs/>
              </w:rPr>
              <w:t>Opportunities for LEP and SWD Parents</w:t>
            </w:r>
          </w:p>
          <w:p w:rsidR="00E77407" w:rsidRPr="005A60D1" w:rsidRDefault="00E77407" w:rsidP="00E77407">
            <w:pPr>
              <w:rPr>
                <w:rFonts w:ascii="Calibri" w:hAnsi="Calibri"/>
              </w:rPr>
            </w:pPr>
            <w:r w:rsidRPr="005A60D1">
              <w:rPr>
                <w:rFonts w:ascii="Calibri" w:hAnsi="Calibri"/>
              </w:rPr>
              <w:t xml:space="preserve">Currently, there are no migratory children attending HES. If a need is identified, assistance will be provided through </w:t>
            </w:r>
            <w:r w:rsidR="000D616F" w:rsidRPr="005A60D1">
              <w:rPr>
                <w:rFonts w:ascii="Calibri" w:hAnsi="Calibri"/>
              </w:rPr>
              <w:t xml:space="preserve">a </w:t>
            </w:r>
            <w:r w:rsidRPr="005A60D1">
              <w:rPr>
                <w:rFonts w:ascii="Calibri" w:hAnsi="Calibri"/>
              </w:rPr>
              <w:t>translator or any needed physical assistance.</w:t>
            </w:r>
          </w:p>
          <w:p w:rsidR="00E77407" w:rsidRPr="005A60D1" w:rsidRDefault="00E77407" w:rsidP="00E77407">
            <w:pPr>
              <w:rPr>
                <w:rFonts w:ascii="Calibri" w:hAnsi="Calibri"/>
              </w:rPr>
            </w:pPr>
            <w:r w:rsidRPr="005A60D1">
              <w:rPr>
                <w:rFonts w:ascii="Calibri" w:hAnsi="Calibri"/>
              </w:rPr>
              <w:t> </w:t>
            </w:r>
          </w:p>
        </w:tc>
      </w:tr>
      <w:tr w:rsidR="00E77407" w:rsidRPr="005A60D1" w:rsidTr="00284510">
        <w:trPr>
          <w:tblCellSpacing w:w="15" w:type="dxa"/>
        </w:trPr>
        <w:tc>
          <w:tcPr>
            <w:tcW w:w="240"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p>
        </w:tc>
        <w:tc>
          <w:tcPr>
            <w:tcW w:w="9703" w:type="dxa"/>
            <w:tcBorders>
              <w:top w:val="nil"/>
              <w:left w:val="nil"/>
              <w:bottom w:val="nil"/>
              <w:right w:val="nil"/>
            </w:tcBorders>
            <w:shd w:val="clear" w:color="auto" w:fill="auto"/>
            <w:vAlign w:val="center"/>
          </w:tcPr>
          <w:p w:rsidR="00E77407" w:rsidRPr="005A60D1" w:rsidRDefault="00E77407" w:rsidP="00E77407">
            <w:pPr>
              <w:rPr>
                <w:rFonts w:ascii="Calibri" w:hAnsi="Calibri"/>
              </w:rPr>
            </w:pPr>
          </w:p>
        </w:tc>
      </w:tr>
    </w:tbl>
    <w:p w:rsidR="00E77407" w:rsidRPr="005A60D1" w:rsidRDefault="00E77407" w:rsidP="00E77407">
      <w:pPr>
        <w:rPr>
          <w:rFonts w:ascii="Calibri" w:hAnsi="Calibri"/>
        </w:rPr>
      </w:pPr>
      <w:r w:rsidRPr="005A60D1">
        <w:rPr>
          <w:rFonts w:ascii="Calibri" w:hAnsi="Calibri"/>
        </w:rPr>
        <w:t> </w:t>
      </w:r>
    </w:p>
    <w:p w:rsidR="00E77407" w:rsidRPr="005A60D1" w:rsidRDefault="00E77407" w:rsidP="00E77407">
      <w:pPr>
        <w:rPr>
          <w:rFonts w:ascii="Calibri" w:hAnsi="Calibri"/>
        </w:rPr>
      </w:pPr>
      <w:r w:rsidRPr="005A60D1">
        <w:rPr>
          <w:rFonts w:ascii="Calibri" w:hAnsi="Calibri"/>
        </w:rPr>
        <w:t> </w:t>
      </w:r>
    </w:p>
    <w:sectPr w:rsidR="00E77407" w:rsidRPr="005A60D1" w:rsidSect="00181167">
      <w:pgSz w:w="12240" w:h="15840"/>
      <w:pgMar w:top="864" w:right="432"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7407"/>
    <w:rsid w:val="00042A3C"/>
    <w:rsid w:val="00042BA0"/>
    <w:rsid w:val="00063BB1"/>
    <w:rsid w:val="000D616F"/>
    <w:rsid w:val="000E012D"/>
    <w:rsid w:val="000E6CDF"/>
    <w:rsid w:val="00112697"/>
    <w:rsid w:val="00162650"/>
    <w:rsid w:val="00164B83"/>
    <w:rsid w:val="00165141"/>
    <w:rsid w:val="00173A19"/>
    <w:rsid w:val="00181167"/>
    <w:rsid w:val="00195A18"/>
    <w:rsid w:val="001975B5"/>
    <w:rsid w:val="001A73ED"/>
    <w:rsid w:val="001B1E05"/>
    <w:rsid w:val="001D527A"/>
    <w:rsid w:val="001E09F9"/>
    <w:rsid w:val="001E58AE"/>
    <w:rsid w:val="0021219F"/>
    <w:rsid w:val="00226960"/>
    <w:rsid w:val="00231195"/>
    <w:rsid w:val="00244DCD"/>
    <w:rsid w:val="002543E5"/>
    <w:rsid w:val="00254AED"/>
    <w:rsid w:val="0027505B"/>
    <w:rsid w:val="00282CA2"/>
    <w:rsid w:val="00284510"/>
    <w:rsid w:val="002E16EF"/>
    <w:rsid w:val="002E6624"/>
    <w:rsid w:val="003163C1"/>
    <w:rsid w:val="00327B3A"/>
    <w:rsid w:val="00332458"/>
    <w:rsid w:val="0033529B"/>
    <w:rsid w:val="00394425"/>
    <w:rsid w:val="003A3B15"/>
    <w:rsid w:val="003A5791"/>
    <w:rsid w:val="003B00DD"/>
    <w:rsid w:val="004163D9"/>
    <w:rsid w:val="00424DB6"/>
    <w:rsid w:val="004270CB"/>
    <w:rsid w:val="00434F97"/>
    <w:rsid w:val="00435102"/>
    <w:rsid w:val="00440CEA"/>
    <w:rsid w:val="00445531"/>
    <w:rsid w:val="0045762A"/>
    <w:rsid w:val="004A009B"/>
    <w:rsid w:val="00512FBC"/>
    <w:rsid w:val="00544934"/>
    <w:rsid w:val="00544A55"/>
    <w:rsid w:val="00553BCC"/>
    <w:rsid w:val="00571D8B"/>
    <w:rsid w:val="00585497"/>
    <w:rsid w:val="005A021D"/>
    <w:rsid w:val="005A2744"/>
    <w:rsid w:val="005A60D1"/>
    <w:rsid w:val="005B7C83"/>
    <w:rsid w:val="005E6899"/>
    <w:rsid w:val="006106E0"/>
    <w:rsid w:val="0062498D"/>
    <w:rsid w:val="00680804"/>
    <w:rsid w:val="00692BD6"/>
    <w:rsid w:val="00695D17"/>
    <w:rsid w:val="00697415"/>
    <w:rsid w:val="006A3B1D"/>
    <w:rsid w:val="006A3C87"/>
    <w:rsid w:val="006A488E"/>
    <w:rsid w:val="006A7D6F"/>
    <w:rsid w:val="006B1F73"/>
    <w:rsid w:val="006B637D"/>
    <w:rsid w:val="006C367A"/>
    <w:rsid w:val="006C5A82"/>
    <w:rsid w:val="006D6814"/>
    <w:rsid w:val="006F2A0C"/>
    <w:rsid w:val="006F7AC1"/>
    <w:rsid w:val="00713718"/>
    <w:rsid w:val="0072102E"/>
    <w:rsid w:val="0072650C"/>
    <w:rsid w:val="00757178"/>
    <w:rsid w:val="00760A02"/>
    <w:rsid w:val="00761B2C"/>
    <w:rsid w:val="00772547"/>
    <w:rsid w:val="00795A85"/>
    <w:rsid w:val="00796756"/>
    <w:rsid w:val="007A30E5"/>
    <w:rsid w:val="007B467F"/>
    <w:rsid w:val="007C5A18"/>
    <w:rsid w:val="007D4515"/>
    <w:rsid w:val="007E28C2"/>
    <w:rsid w:val="007E53B3"/>
    <w:rsid w:val="007F1EF6"/>
    <w:rsid w:val="008114DF"/>
    <w:rsid w:val="008130E9"/>
    <w:rsid w:val="0081601D"/>
    <w:rsid w:val="0081711E"/>
    <w:rsid w:val="0082133B"/>
    <w:rsid w:val="00851803"/>
    <w:rsid w:val="00851C80"/>
    <w:rsid w:val="00855774"/>
    <w:rsid w:val="0086073B"/>
    <w:rsid w:val="0086326D"/>
    <w:rsid w:val="00871EBC"/>
    <w:rsid w:val="00896319"/>
    <w:rsid w:val="008B79AF"/>
    <w:rsid w:val="008F00FF"/>
    <w:rsid w:val="00905FDC"/>
    <w:rsid w:val="00916F1A"/>
    <w:rsid w:val="00964613"/>
    <w:rsid w:val="009666D2"/>
    <w:rsid w:val="00994B9C"/>
    <w:rsid w:val="009E14BA"/>
    <w:rsid w:val="00A43A19"/>
    <w:rsid w:val="00A5488C"/>
    <w:rsid w:val="00A568AA"/>
    <w:rsid w:val="00A6014E"/>
    <w:rsid w:val="00A64F3D"/>
    <w:rsid w:val="00A93BC0"/>
    <w:rsid w:val="00A95915"/>
    <w:rsid w:val="00AA7EF2"/>
    <w:rsid w:val="00AE49F2"/>
    <w:rsid w:val="00AF3CF4"/>
    <w:rsid w:val="00B1072D"/>
    <w:rsid w:val="00B357D6"/>
    <w:rsid w:val="00B7588A"/>
    <w:rsid w:val="00B77AB2"/>
    <w:rsid w:val="00B826FF"/>
    <w:rsid w:val="00B96DC8"/>
    <w:rsid w:val="00BC7C41"/>
    <w:rsid w:val="00BF1F33"/>
    <w:rsid w:val="00C046F7"/>
    <w:rsid w:val="00C170C0"/>
    <w:rsid w:val="00C21B05"/>
    <w:rsid w:val="00C36665"/>
    <w:rsid w:val="00C4623B"/>
    <w:rsid w:val="00C47A5E"/>
    <w:rsid w:val="00C9578D"/>
    <w:rsid w:val="00CA5AD2"/>
    <w:rsid w:val="00CB2F98"/>
    <w:rsid w:val="00CB653B"/>
    <w:rsid w:val="00CD637E"/>
    <w:rsid w:val="00D11238"/>
    <w:rsid w:val="00D273E6"/>
    <w:rsid w:val="00D4348B"/>
    <w:rsid w:val="00D5281F"/>
    <w:rsid w:val="00D679BB"/>
    <w:rsid w:val="00DA0119"/>
    <w:rsid w:val="00DA11EB"/>
    <w:rsid w:val="00DD4763"/>
    <w:rsid w:val="00DE6B13"/>
    <w:rsid w:val="00DF54B8"/>
    <w:rsid w:val="00DF7FE2"/>
    <w:rsid w:val="00E04A9C"/>
    <w:rsid w:val="00E249BE"/>
    <w:rsid w:val="00E36303"/>
    <w:rsid w:val="00E530DB"/>
    <w:rsid w:val="00E55E28"/>
    <w:rsid w:val="00E77407"/>
    <w:rsid w:val="00EC68E3"/>
    <w:rsid w:val="00EE7054"/>
    <w:rsid w:val="00F044D6"/>
    <w:rsid w:val="00F07EEE"/>
    <w:rsid w:val="00F2794E"/>
    <w:rsid w:val="00F54EB3"/>
    <w:rsid w:val="00F65595"/>
    <w:rsid w:val="00F72786"/>
    <w:rsid w:val="00F72FDF"/>
    <w:rsid w:val="00FA32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77407"/>
    <w:pPr>
      <w:spacing w:before="100" w:beforeAutospacing="1" w:after="100" w:afterAutospacing="1"/>
    </w:pPr>
  </w:style>
  <w:style w:type="character" w:styleId="Strong">
    <w:name w:val="Strong"/>
    <w:qFormat/>
    <w:rsid w:val="00E77407"/>
    <w:rPr>
      <w:b/>
      <w:bCs/>
    </w:rPr>
  </w:style>
  <w:style w:type="paragraph" w:styleId="BalloonText">
    <w:name w:val="Balloon Text"/>
    <w:basedOn w:val="Normal"/>
    <w:link w:val="BalloonTextChar"/>
    <w:rsid w:val="006C5A82"/>
    <w:rPr>
      <w:rFonts w:ascii="Tahoma" w:hAnsi="Tahoma"/>
      <w:sz w:val="16"/>
      <w:szCs w:val="16"/>
      <w:lang/>
    </w:rPr>
  </w:style>
  <w:style w:type="character" w:customStyle="1" w:styleId="BalloonTextChar">
    <w:name w:val="Balloon Text Char"/>
    <w:link w:val="BalloonText"/>
    <w:rsid w:val="006C5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690098">
      <w:bodyDiv w:val="1"/>
      <w:marLeft w:val="0"/>
      <w:marRight w:val="0"/>
      <w:marTop w:val="0"/>
      <w:marBottom w:val="0"/>
      <w:divBdr>
        <w:top w:val="none" w:sz="0" w:space="0" w:color="auto"/>
        <w:left w:val="none" w:sz="0" w:space="0" w:color="auto"/>
        <w:bottom w:val="none" w:sz="0" w:space="0" w:color="auto"/>
        <w:right w:val="none" w:sz="0" w:space="0" w:color="auto"/>
      </w:divBdr>
      <w:divsChild>
        <w:div w:id="54663534">
          <w:marLeft w:val="0"/>
          <w:marRight w:val="0"/>
          <w:marTop w:val="0"/>
          <w:marBottom w:val="0"/>
          <w:divBdr>
            <w:top w:val="none" w:sz="0" w:space="0" w:color="auto"/>
            <w:left w:val="none" w:sz="0" w:space="0" w:color="auto"/>
            <w:bottom w:val="none" w:sz="0" w:space="0" w:color="auto"/>
            <w:right w:val="none" w:sz="0" w:space="0" w:color="auto"/>
          </w:divBdr>
        </w:div>
        <w:div w:id="92212028">
          <w:marLeft w:val="0"/>
          <w:marRight w:val="0"/>
          <w:marTop w:val="0"/>
          <w:marBottom w:val="240"/>
          <w:divBdr>
            <w:top w:val="none" w:sz="0" w:space="0" w:color="auto"/>
            <w:left w:val="none" w:sz="0" w:space="0" w:color="auto"/>
            <w:bottom w:val="none" w:sz="0" w:space="0" w:color="auto"/>
            <w:right w:val="none" w:sz="0" w:space="0" w:color="auto"/>
          </w:divBdr>
        </w:div>
        <w:div w:id="216203438">
          <w:marLeft w:val="0"/>
          <w:marRight w:val="0"/>
          <w:marTop w:val="0"/>
          <w:marBottom w:val="0"/>
          <w:divBdr>
            <w:top w:val="none" w:sz="0" w:space="0" w:color="auto"/>
            <w:left w:val="none" w:sz="0" w:space="0" w:color="auto"/>
            <w:bottom w:val="none" w:sz="0" w:space="0" w:color="auto"/>
            <w:right w:val="none" w:sz="0" w:space="0" w:color="auto"/>
          </w:divBdr>
        </w:div>
        <w:div w:id="223571350">
          <w:marLeft w:val="0"/>
          <w:marRight w:val="0"/>
          <w:marTop w:val="0"/>
          <w:marBottom w:val="0"/>
          <w:divBdr>
            <w:top w:val="none" w:sz="0" w:space="0" w:color="auto"/>
            <w:left w:val="none" w:sz="0" w:space="0" w:color="auto"/>
            <w:bottom w:val="none" w:sz="0" w:space="0" w:color="auto"/>
            <w:right w:val="none" w:sz="0" w:space="0" w:color="auto"/>
          </w:divBdr>
        </w:div>
        <w:div w:id="228808585">
          <w:marLeft w:val="0"/>
          <w:marRight w:val="0"/>
          <w:marTop w:val="0"/>
          <w:marBottom w:val="240"/>
          <w:divBdr>
            <w:top w:val="none" w:sz="0" w:space="0" w:color="auto"/>
            <w:left w:val="none" w:sz="0" w:space="0" w:color="auto"/>
            <w:bottom w:val="none" w:sz="0" w:space="0" w:color="auto"/>
            <w:right w:val="none" w:sz="0" w:space="0" w:color="auto"/>
          </w:divBdr>
        </w:div>
        <w:div w:id="262498605">
          <w:marLeft w:val="0"/>
          <w:marRight w:val="0"/>
          <w:marTop w:val="0"/>
          <w:marBottom w:val="0"/>
          <w:divBdr>
            <w:top w:val="none" w:sz="0" w:space="0" w:color="auto"/>
            <w:left w:val="none" w:sz="0" w:space="0" w:color="auto"/>
            <w:bottom w:val="none" w:sz="0" w:space="0" w:color="auto"/>
            <w:right w:val="none" w:sz="0" w:space="0" w:color="auto"/>
          </w:divBdr>
        </w:div>
        <w:div w:id="375934507">
          <w:marLeft w:val="0"/>
          <w:marRight w:val="0"/>
          <w:marTop w:val="0"/>
          <w:marBottom w:val="0"/>
          <w:divBdr>
            <w:top w:val="none" w:sz="0" w:space="0" w:color="auto"/>
            <w:left w:val="none" w:sz="0" w:space="0" w:color="auto"/>
            <w:bottom w:val="none" w:sz="0" w:space="0" w:color="auto"/>
            <w:right w:val="none" w:sz="0" w:space="0" w:color="auto"/>
          </w:divBdr>
        </w:div>
        <w:div w:id="394739508">
          <w:marLeft w:val="0"/>
          <w:marRight w:val="0"/>
          <w:marTop w:val="0"/>
          <w:marBottom w:val="0"/>
          <w:divBdr>
            <w:top w:val="none" w:sz="0" w:space="0" w:color="auto"/>
            <w:left w:val="none" w:sz="0" w:space="0" w:color="auto"/>
            <w:bottom w:val="none" w:sz="0" w:space="0" w:color="auto"/>
            <w:right w:val="none" w:sz="0" w:space="0" w:color="auto"/>
          </w:divBdr>
        </w:div>
        <w:div w:id="419183251">
          <w:marLeft w:val="0"/>
          <w:marRight w:val="0"/>
          <w:marTop w:val="0"/>
          <w:marBottom w:val="0"/>
          <w:divBdr>
            <w:top w:val="none" w:sz="0" w:space="0" w:color="auto"/>
            <w:left w:val="none" w:sz="0" w:space="0" w:color="auto"/>
            <w:bottom w:val="none" w:sz="0" w:space="0" w:color="auto"/>
            <w:right w:val="none" w:sz="0" w:space="0" w:color="auto"/>
          </w:divBdr>
        </w:div>
        <w:div w:id="436755139">
          <w:marLeft w:val="0"/>
          <w:marRight w:val="0"/>
          <w:marTop w:val="0"/>
          <w:marBottom w:val="0"/>
          <w:divBdr>
            <w:top w:val="none" w:sz="0" w:space="0" w:color="auto"/>
            <w:left w:val="none" w:sz="0" w:space="0" w:color="auto"/>
            <w:bottom w:val="none" w:sz="0" w:space="0" w:color="auto"/>
            <w:right w:val="none" w:sz="0" w:space="0" w:color="auto"/>
          </w:divBdr>
        </w:div>
        <w:div w:id="449471911">
          <w:marLeft w:val="0"/>
          <w:marRight w:val="0"/>
          <w:marTop w:val="0"/>
          <w:marBottom w:val="0"/>
          <w:divBdr>
            <w:top w:val="none" w:sz="0" w:space="0" w:color="auto"/>
            <w:left w:val="none" w:sz="0" w:space="0" w:color="auto"/>
            <w:bottom w:val="none" w:sz="0" w:space="0" w:color="auto"/>
            <w:right w:val="none" w:sz="0" w:space="0" w:color="auto"/>
          </w:divBdr>
        </w:div>
        <w:div w:id="451248107">
          <w:marLeft w:val="0"/>
          <w:marRight w:val="0"/>
          <w:marTop w:val="0"/>
          <w:marBottom w:val="0"/>
          <w:divBdr>
            <w:top w:val="none" w:sz="0" w:space="0" w:color="auto"/>
            <w:left w:val="none" w:sz="0" w:space="0" w:color="auto"/>
            <w:bottom w:val="none" w:sz="0" w:space="0" w:color="auto"/>
            <w:right w:val="none" w:sz="0" w:space="0" w:color="auto"/>
          </w:divBdr>
        </w:div>
        <w:div w:id="451441876">
          <w:marLeft w:val="0"/>
          <w:marRight w:val="0"/>
          <w:marTop w:val="0"/>
          <w:marBottom w:val="0"/>
          <w:divBdr>
            <w:top w:val="none" w:sz="0" w:space="0" w:color="auto"/>
            <w:left w:val="none" w:sz="0" w:space="0" w:color="auto"/>
            <w:bottom w:val="none" w:sz="0" w:space="0" w:color="auto"/>
            <w:right w:val="none" w:sz="0" w:space="0" w:color="auto"/>
          </w:divBdr>
        </w:div>
        <w:div w:id="500706649">
          <w:marLeft w:val="0"/>
          <w:marRight w:val="0"/>
          <w:marTop w:val="0"/>
          <w:marBottom w:val="0"/>
          <w:divBdr>
            <w:top w:val="none" w:sz="0" w:space="0" w:color="auto"/>
            <w:left w:val="none" w:sz="0" w:space="0" w:color="auto"/>
            <w:bottom w:val="none" w:sz="0" w:space="0" w:color="auto"/>
            <w:right w:val="none" w:sz="0" w:space="0" w:color="auto"/>
          </w:divBdr>
        </w:div>
        <w:div w:id="501316112">
          <w:marLeft w:val="0"/>
          <w:marRight w:val="0"/>
          <w:marTop w:val="0"/>
          <w:marBottom w:val="0"/>
          <w:divBdr>
            <w:top w:val="none" w:sz="0" w:space="0" w:color="auto"/>
            <w:left w:val="none" w:sz="0" w:space="0" w:color="auto"/>
            <w:bottom w:val="none" w:sz="0" w:space="0" w:color="auto"/>
            <w:right w:val="none" w:sz="0" w:space="0" w:color="auto"/>
          </w:divBdr>
        </w:div>
        <w:div w:id="533231965">
          <w:marLeft w:val="0"/>
          <w:marRight w:val="0"/>
          <w:marTop w:val="0"/>
          <w:marBottom w:val="240"/>
          <w:divBdr>
            <w:top w:val="none" w:sz="0" w:space="0" w:color="auto"/>
            <w:left w:val="none" w:sz="0" w:space="0" w:color="auto"/>
            <w:bottom w:val="none" w:sz="0" w:space="0" w:color="auto"/>
            <w:right w:val="none" w:sz="0" w:space="0" w:color="auto"/>
          </w:divBdr>
        </w:div>
        <w:div w:id="552541581">
          <w:marLeft w:val="0"/>
          <w:marRight w:val="0"/>
          <w:marTop w:val="0"/>
          <w:marBottom w:val="0"/>
          <w:divBdr>
            <w:top w:val="none" w:sz="0" w:space="0" w:color="auto"/>
            <w:left w:val="none" w:sz="0" w:space="0" w:color="auto"/>
            <w:bottom w:val="none" w:sz="0" w:space="0" w:color="auto"/>
            <w:right w:val="none" w:sz="0" w:space="0" w:color="auto"/>
          </w:divBdr>
        </w:div>
        <w:div w:id="587887486">
          <w:marLeft w:val="0"/>
          <w:marRight w:val="0"/>
          <w:marTop w:val="0"/>
          <w:marBottom w:val="0"/>
          <w:divBdr>
            <w:top w:val="none" w:sz="0" w:space="0" w:color="auto"/>
            <w:left w:val="none" w:sz="0" w:space="0" w:color="auto"/>
            <w:bottom w:val="none" w:sz="0" w:space="0" w:color="auto"/>
            <w:right w:val="none" w:sz="0" w:space="0" w:color="auto"/>
          </w:divBdr>
        </w:div>
        <w:div w:id="592512330">
          <w:marLeft w:val="0"/>
          <w:marRight w:val="0"/>
          <w:marTop w:val="0"/>
          <w:marBottom w:val="240"/>
          <w:divBdr>
            <w:top w:val="none" w:sz="0" w:space="0" w:color="auto"/>
            <w:left w:val="none" w:sz="0" w:space="0" w:color="auto"/>
            <w:bottom w:val="none" w:sz="0" w:space="0" w:color="auto"/>
            <w:right w:val="none" w:sz="0" w:space="0" w:color="auto"/>
          </w:divBdr>
        </w:div>
        <w:div w:id="602303837">
          <w:marLeft w:val="0"/>
          <w:marRight w:val="0"/>
          <w:marTop w:val="0"/>
          <w:marBottom w:val="0"/>
          <w:divBdr>
            <w:top w:val="none" w:sz="0" w:space="0" w:color="auto"/>
            <w:left w:val="none" w:sz="0" w:space="0" w:color="auto"/>
            <w:bottom w:val="none" w:sz="0" w:space="0" w:color="auto"/>
            <w:right w:val="none" w:sz="0" w:space="0" w:color="auto"/>
          </w:divBdr>
        </w:div>
        <w:div w:id="608856078">
          <w:marLeft w:val="0"/>
          <w:marRight w:val="0"/>
          <w:marTop w:val="0"/>
          <w:marBottom w:val="0"/>
          <w:divBdr>
            <w:top w:val="none" w:sz="0" w:space="0" w:color="auto"/>
            <w:left w:val="none" w:sz="0" w:space="0" w:color="auto"/>
            <w:bottom w:val="none" w:sz="0" w:space="0" w:color="auto"/>
            <w:right w:val="none" w:sz="0" w:space="0" w:color="auto"/>
          </w:divBdr>
        </w:div>
        <w:div w:id="626476168">
          <w:marLeft w:val="0"/>
          <w:marRight w:val="0"/>
          <w:marTop w:val="0"/>
          <w:marBottom w:val="0"/>
          <w:divBdr>
            <w:top w:val="none" w:sz="0" w:space="0" w:color="auto"/>
            <w:left w:val="none" w:sz="0" w:space="0" w:color="auto"/>
            <w:bottom w:val="none" w:sz="0" w:space="0" w:color="auto"/>
            <w:right w:val="none" w:sz="0" w:space="0" w:color="auto"/>
          </w:divBdr>
        </w:div>
        <w:div w:id="630019219">
          <w:marLeft w:val="0"/>
          <w:marRight w:val="0"/>
          <w:marTop w:val="0"/>
          <w:marBottom w:val="0"/>
          <w:divBdr>
            <w:top w:val="none" w:sz="0" w:space="0" w:color="auto"/>
            <w:left w:val="none" w:sz="0" w:space="0" w:color="auto"/>
            <w:bottom w:val="none" w:sz="0" w:space="0" w:color="auto"/>
            <w:right w:val="none" w:sz="0" w:space="0" w:color="auto"/>
          </w:divBdr>
        </w:div>
        <w:div w:id="650132642">
          <w:marLeft w:val="0"/>
          <w:marRight w:val="0"/>
          <w:marTop w:val="0"/>
          <w:marBottom w:val="0"/>
          <w:divBdr>
            <w:top w:val="none" w:sz="0" w:space="0" w:color="auto"/>
            <w:left w:val="none" w:sz="0" w:space="0" w:color="auto"/>
            <w:bottom w:val="none" w:sz="0" w:space="0" w:color="auto"/>
            <w:right w:val="none" w:sz="0" w:space="0" w:color="auto"/>
          </w:divBdr>
        </w:div>
        <w:div w:id="697857554">
          <w:marLeft w:val="0"/>
          <w:marRight w:val="0"/>
          <w:marTop w:val="0"/>
          <w:marBottom w:val="0"/>
          <w:divBdr>
            <w:top w:val="none" w:sz="0" w:space="0" w:color="auto"/>
            <w:left w:val="none" w:sz="0" w:space="0" w:color="auto"/>
            <w:bottom w:val="none" w:sz="0" w:space="0" w:color="auto"/>
            <w:right w:val="none" w:sz="0" w:space="0" w:color="auto"/>
          </w:divBdr>
        </w:div>
        <w:div w:id="736393226">
          <w:marLeft w:val="0"/>
          <w:marRight w:val="0"/>
          <w:marTop w:val="0"/>
          <w:marBottom w:val="240"/>
          <w:divBdr>
            <w:top w:val="none" w:sz="0" w:space="0" w:color="auto"/>
            <w:left w:val="none" w:sz="0" w:space="0" w:color="auto"/>
            <w:bottom w:val="none" w:sz="0" w:space="0" w:color="auto"/>
            <w:right w:val="none" w:sz="0" w:space="0" w:color="auto"/>
          </w:divBdr>
        </w:div>
        <w:div w:id="864051482">
          <w:marLeft w:val="0"/>
          <w:marRight w:val="0"/>
          <w:marTop w:val="100"/>
          <w:marBottom w:val="100"/>
          <w:divBdr>
            <w:top w:val="none" w:sz="0" w:space="0" w:color="auto"/>
            <w:left w:val="none" w:sz="0" w:space="0" w:color="auto"/>
            <w:bottom w:val="none" w:sz="0" w:space="0" w:color="auto"/>
            <w:right w:val="none" w:sz="0" w:space="0" w:color="auto"/>
          </w:divBdr>
        </w:div>
        <w:div w:id="876233116">
          <w:marLeft w:val="0"/>
          <w:marRight w:val="0"/>
          <w:marTop w:val="0"/>
          <w:marBottom w:val="0"/>
          <w:divBdr>
            <w:top w:val="none" w:sz="0" w:space="0" w:color="auto"/>
            <w:left w:val="none" w:sz="0" w:space="0" w:color="auto"/>
            <w:bottom w:val="none" w:sz="0" w:space="0" w:color="auto"/>
            <w:right w:val="none" w:sz="0" w:space="0" w:color="auto"/>
          </w:divBdr>
        </w:div>
        <w:div w:id="877667811">
          <w:marLeft w:val="0"/>
          <w:marRight w:val="0"/>
          <w:marTop w:val="0"/>
          <w:marBottom w:val="0"/>
          <w:divBdr>
            <w:top w:val="none" w:sz="0" w:space="0" w:color="auto"/>
            <w:left w:val="none" w:sz="0" w:space="0" w:color="auto"/>
            <w:bottom w:val="none" w:sz="0" w:space="0" w:color="auto"/>
            <w:right w:val="none" w:sz="0" w:space="0" w:color="auto"/>
          </w:divBdr>
        </w:div>
        <w:div w:id="896937775">
          <w:marLeft w:val="0"/>
          <w:marRight w:val="0"/>
          <w:marTop w:val="0"/>
          <w:marBottom w:val="0"/>
          <w:divBdr>
            <w:top w:val="none" w:sz="0" w:space="0" w:color="auto"/>
            <w:left w:val="none" w:sz="0" w:space="0" w:color="auto"/>
            <w:bottom w:val="none" w:sz="0" w:space="0" w:color="auto"/>
            <w:right w:val="none" w:sz="0" w:space="0" w:color="auto"/>
          </w:divBdr>
        </w:div>
        <w:div w:id="923538152">
          <w:marLeft w:val="0"/>
          <w:marRight w:val="0"/>
          <w:marTop w:val="0"/>
          <w:marBottom w:val="0"/>
          <w:divBdr>
            <w:top w:val="none" w:sz="0" w:space="0" w:color="auto"/>
            <w:left w:val="none" w:sz="0" w:space="0" w:color="auto"/>
            <w:bottom w:val="none" w:sz="0" w:space="0" w:color="auto"/>
            <w:right w:val="none" w:sz="0" w:space="0" w:color="auto"/>
          </w:divBdr>
        </w:div>
        <w:div w:id="961426436">
          <w:marLeft w:val="0"/>
          <w:marRight w:val="0"/>
          <w:marTop w:val="0"/>
          <w:marBottom w:val="0"/>
          <w:divBdr>
            <w:top w:val="none" w:sz="0" w:space="0" w:color="auto"/>
            <w:left w:val="none" w:sz="0" w:space="0" w:color="auto"/>
            <w:bottom w:val="none" w:sz="0" w:space="0" w:color="auto"/>
            <w:right w:val="none" w:sz="0" w:space="0" w:color="auto"/>
          </w:divBdr>
        </w:div>
        <w:div w:id="972172559">
          <w:marLeft w:val="0"/>
          <w:marRight w:val="0"/>
          <w:marTop w:val="0"/>
          <w:marBottom w:val="0"/>
          <w:divBdr>
            <w:top w:val="none" w:sz="0" w:space="0" w:color="auto"/>
            <w:left w:val="none" w:sz="0" w:space="0" w:color="auto"/>
            <w:bottom w:val="none" w:sz="0" w:space="0" w:color="auto"/>
            <w:right w:val="none" w:sz="0" w:space="0" w:color="auto"/>
          </w:divBdr>
        </w:div>
        <w:div w:id="978800246">
          <w:marLeft w:val="0"/>
          <w:marRight w:val="0"/>
          <w:marTop w:val="0"/>
          <w:marBottom w:val="0"/>
          <w:divBdr>
            <w:top w:val="none" w:sz="0" w:space="0" w:color="auto"/>
            <w:left w:val="none" w:sz="0" w:space="0" w:color="auto"/>
            <w:bottom w:val="none" w:sz="0" w:space="0" w:color="auto"/>
            <w:right w:val="none" w:sz="0" w:space="0" w:color="auto"/>
          </w:divBdr>
        </w:div>
        <w:div w:id="983854442">
          <w:marLeft w:val="0"/>
          <w:marRight w:val="0"/>
          <w:marTop w:val="0"/>
          <w:marBottom w:val="0"/>
          <w:divBdr>
            <w:top w:val="none" w:sz="0" w:space="0" w:color="auto"/>
            <w:left w:val="none" w:sz="0" w:space="0" w:color="auto"/>
            <w:bottom w:val="none" w:sz="0" w:space="0" w:color="auto"/>
            <w:right w:val="none" w:sz="0" w:space="0" w:color="auto"/>
          </w:divBdr>
        </w:div>
        <w:div w:id="997542556">
          <w:marLeft w:val="0"/>
          <w:marRight w:val="0"/>
          <w:marTop w:val="0"/>
          <w:marBottom w:val="0"/>
          <w:divBdr>
            <w:top w:val="none" w:sz="0" w:space="0" w:color="auto"/>
            <w:left w:val="none" w:sz="0" w:space="0" w:color="auto"/>
            <w:bottom w:val="none" w:sz="0" w:space="0" w:color="auto"/>
            <w:right w:val="none" w:sz="0" w:space="0" w:color="auto"/>
          </w:divBdr>
        </w:div>
        <w:div w:id="1053191617">
          <w:marLeft w:val="0"/>
          <w:marRight w:val="0"/>
          <w:marTop w:val="0"/>
          <w:marBottom w:val="0"/>
          <w:divBdr>
            <w:top w:val="none" w:sz="0" w:space="0" w:color="auto"/>
            <w:left w:val="none" w:sz="0" w:space="0" w:color="auto"/>
            <w:bottom w:val="none" w:sz="0" w:space="0" w:color="auto"/>
            <w:right w:val="none" w:sz="0" w:space="0" w:color="auto"/>
          </w:divBdr>
        </w:div>
        <w:div w:id="1077627781">
          <w:marLeft w:val="0"/>
          <w:marRight w:val="0"/>
          <w:marTop w:val="0"/>
          <w:marBottom w:val="240"/>
          <w:divBdr>
            <w:top w:val="none" w:sz="0" w:space="0" w:color="auto"/>
            <w:left w:val="none" w:sz="0" w:space="0" w:color="auto"/>
            <w:bottom w:val="none" w:sz="0" w:space="0" w:color="auto"/>
            <w:right w:val="none" w:sz="0" w:space="0" w:color="auto"/>
          </w:divBdr>
        </w:div>
        <w:div w:id="1105728564">
          <w:marLeft w:val="0"/>
          <w:marRight w:val="0"/>
          <w:marTop w:val="100"/>
          <w:marBottom w:val="100"/>
          <w:divBdr>
            <w:top w:val="none" w:sz="0" w:space="0" w:color="auto"/>
            <w:left w:val="none" w:sz="0" w:space="0" w:color="auto"/>
            <w:bottom w:val="none" w:sz="0" w:space="0" w:color="auto"/>
            <w:right w:val="none" w:sz="0" w:space="0" w:color="auto"/>
          </w:divBdr>
        </w:div>
        <w:div w:id="1197501933">
          <w:marLeft w:val="0"/>
          <w:marRight w:val="0"/>
          <w:marTop w:val="0"/>
          <w:marBottom w:val="0"/>
          <w:divBdr>
            <w:top w:val="none" w:sz="0" w:space="0" w:color="auto"/>
            <w:left w:val="none" w:sz="0" w:space="0" w:color="auto"/>
            <w:bottom w:val="none" w:sz="0" w:space="0" w:color="auto"/>
            <w:right w:val="none" w:sz="0" w:space="0" w:color="auto"/>
          </w:divBdr>
        </w:div>
        <w:div w:id="1230844646">
          <w:marLeft w:val="0"/>
          <w:marRight w:val="0"/>
          <w:marTop w:val="0"/>
          <w:marBottom w:val="0"/>
          <w:divBdr>
            <w:top w:val="none" w:sz="0" w:space="0" w:color="auto"/>
            <w:left w:val="none" w:sz="0" w:space="0" w:color="auto"/>
            <w:bottom w:val="none" w:sz="0" w:space="0" w:color="auto"/>
            <w:right w:val="none" w:sz="0" w:space="0" w:color="auto"/>
          </w:divBdr>
        </w:div>
        <w:div w:id="1239484113">
          <w:marLeft w:val="0"/>
          <w:marRight w:val="0"/>
          <w:marTop w:val="0"/>
          <w:marBottom w:val="240"/>
          <w:divBdr>
            <w:top w:val="none" w:sz="0" w:space="0" w:color="auto"/>
            <w:left w:val="none" w:sz="0" w:space="0" w:color="auto"/>
            <w:bottom w:val="none" w:sz="0" w:space="0" w:color="auto"/>
            <w:right w:val="none" w:sz="0" w:space="0" w:color="auto"/>
          </w:divBdr>
        </w:div>
        <w:div w:id="1243250239">
          <w:marLeft w:val="0"/>
          <w:marRight w:val="0"/>
          <w:marTop w:val="0"/>
          <w:marBottom w:val="0"/>
          <w:divBdr>
            <w:top w:val="none" w:sz="0" w:space="0" w:color="auto"/>
            <w:left w:val="none" w:sz="0" w:space="0" w:color="auto"/>
            <w:bottom w:val="none" w:sz="0" w:space="0" w:color="auto"/>
            <w:right w:val="none" w:sz="0" w:space="0" w:color="auto"/>
          </w:divBdr>
        </w:div>
        <w:div w:id="1269266278">
          <w:marLeft w:val="0"/>
          <w:marRight w:val="0"/>
          <w:marTop w:val="0"/>
          <w:marBottom w:val="0"/>
          <w:divBdr>
            <w:top w:val="none" w:sz="0" w:space="0" w:color="auto"/>
            <w:left w:val="none" w:sz="0" w:space="0" w:color="auto"/>
            <w:bottom w:val="none" w:sz="0" w:space="0" w:color="auto"/>
            <w:right w:val="none" w:sz="0" w:space="0" w:color="auto"/>
          </w:divBdr>
        </w:div>
        <w:div w:id="1281910793">
          <w:marLeft w:val="0"/>
          <w:marRight w:val="0"/>
          <w:marTop w:val="0"/>
          <w:marBottom w:val="0"/>
          <w:divBdr>
            <w:top w:val="none" w:sz="0" w:space="0" w:color="auto"/>
            <w:left w:val="none" w:sz="0" w:space="0" w:color="auto"/>
            <w:bottom w:val="none" w:sz="0" w:space="0" w:color="auto"/>
            <w:right w:val="none" w:sz="0" w:space="0" w:color="auto"/>
          </w:divBdr>
        </w:div>
        <w:div w:id="1310281935">
          <w:marLeft w:val="0"/>
          <w:marRight w:val="0"/>
          <w:marTop w:val="0"/>
          <w:marBottom w:val="0"/>
          <w:divBdr>
            <w:top w:val="none" w:sz="0" w:space="0" w:color="auto"/>
            <w:left w:val="none" w:sz="0" w:space="0" w:color="auto"/>
            <w:bottom w:val="none" w:sz="0" w:space="0" w:color="auto"/>
            <w:right w:val="none" w:sz="0" w:space="0" w:color="auto"/>
          </w:divBdr>
        </w:div>
        <w:div w:id="1447040649">
          <w:marLeft w:val="0"/>
          <w:marRight w:val="0"/>
          <w:marTop w:val="0"/>
          <w:marBottom w:val="0"/>
          <w:divBdr>
            <w:top w:val="none" w:sz="0" w:space="0" w:color="auto"/>
            <w:left w:val="none" w:sz="0" w:space="0" w:color="auto"/>
            <w:bottom w:val="none" w:sz="0" w:space="0" w:color="auto"/>
            <w:right w:val="none" w:sz="0" w:space="0" w:color="auto"/>
          </w:divBdr>
        </w:div>
        <w:div w:id="1509710825">
          <w:marLeft w:val="0"/>
          <w:marRight w:val="0"/>
          <w:marTop w:val="0"/>
          <w:marBottom w:val="0"/>
          <w:divBdr>
            <w:top w:val="none" w:sz="0" w:space="0" w:color="auto"/>
            <w:left w:val="none" w:sz="0" w:space="0" w:color="auto"/>
            <w:bottom w:val="none" w:sz="0" w:space="0" w:color="auto"/>
            <w:right w:val="none" w:sz="0" w:space="0" w:color="auto"/>
          </w:divBdr>
        </w:div>
        <w:div w:id="1522664064">
          <w:marLeft w:val="0"/>
          <w:marRight w:val="0"/>
          <w:marTop w:val="0"/>
          <w:marBottom w:val="0"/>
          <w:divBdr>
            <w:top w:val="none" w:sz="0" w:space="0" w:color="auto"/>
            <w:left w:val="none" w:sz="0" w:space="0" w:color="auto"/>
            <w:bottom w:val="none" w:sz="0" w:space="0" w:color="auto"/>
            <w:right w:val="none" w:sz="0" w:space="0" w:color="auto"/>
          </w:divBdr>
        </w:div>
        <w:div w:id="1522933225">
          <w:marLeft w:val="0"/>
          <w:marRight w:val="0"/>
          <w:marTop w:val="0"/>
          <w:marBottom w:val="0"/>
          <w:divBdr>
            <w:top w:val="none" w:sz="0" w:space="0" w:color="auto"/>
            <w:left w:val="none" w:sz="0" w:space="0" w:color="auto"/>
            <w:bottom w:val="none" w:sz="0" w:space="0" w:color="auto"/>
            <w:right w:val="none" w:sz="0" w:space="0" w:color="auto"/>
          </w:divBdr>
        </w:div>
        <w:div w:id="1630548566">
          <w:marLeft w:val="0"/>
          <w:marRight w:val="0"/>
          <w:marTop w:val="0"/>
          <w:marBottom w:val="0"/>
          <w:divBdr>
            <w:top w:val="none" w:sz="0" w:space="0" w:color="auto"/>
            <w:left w:val="none" w:sz="0" w:space="0" w:color="auto"/>
            <w:bottom w:val="none" w:sz="0" w:space="0" w:color="auto"/>
            <w:right w:val="none" w:sz="0" w:space="0" w:color="auto"/>
          </w:divBdr>
        </w:div>
        <w:div w:id="1831091006">
          <w:marLeft w:val="0"/>
          <w:marRight w:val="0"/>
          <w:marTop w:val="0"/>
          <w:marBottom w:val="0"/>
          <w:divBdr>
            <w:top w:val="none" w:sz="0" w:space="0" w:color="auto"/>
            <w:left w:val="none" w:sz="0" w:space="0" w:color="auto"/>
            <w:bottom w:val="none" w:sz="0" w:space="0" w:color="auto"/>
            <w:right w:val="none" w:sz="0" w:space="0" w:color="auto"/>
          </w:divBdr>
        </w:div>
        <w:div w:id="1833715124">
          <w:marLeft w:val="0"/>
          <w:marRight w:val="0"/>
          <w:marTop w:val="0"/>
          <w:marBottom w:val="0"/>
          <w:divBdr>
            <w:top w:val="none" w:sz="0" w:space="0" w:color="auto"/>
            <w:left w:val="none" w:sz="0" w:space="0" w:color="auto"/>
            <w:bottom w:val="none" w:sz="0" w:space="0" w:color="auto"/>
            <w:right w:val="none" w:sz="0" w:space="0" w:color="auto"/>
          </w:divBdr>
        </w:div>
        <w:div w:id="1957057123">
          <w:marLeft w:val="0"/>
          <w:marRight w:val="0"/>
          <w:marTop w:val="0"/>
          <w:marBottom w:val="0"/>
          <w:divBdr>
            <w:top w:val="none" w:sz="0" w:space="0" w:color="auto"/>
            <w:left w:val="none" w:sz="0" w:space="0" w:color="auto"/>
            <w:bottom w:val="none" w:sz="0" w:space="0" w:color="auto"/>
            <w:right w:val="none" w:sz="0" w:space="0" w:color="auto"/>
          </w:divBdr>
        </w:div>
        <w:div w:id="2028749273">
          <w:marLeft w:val="0"/>
          <w:marRight w:val="0"/>
          <w:marTop w:val="0"/>
          <w:marBottom w:val="0"/>
          <w:divBdr>
            <w:top w:val="none" w:sz="0" w:space="0" w:color="auto"/>
            <w:left w:val="none" w:sz="0" w:space="0" w:color="auto"/>
            <w:bottom w:val="none" w:sz="0" w:space="0" w:color="auto"/>
            <w:right w:val="none" w:sz="0" w:space="0" w:color="auto"/>
          </w:divBdr>
        </w:div>
        <w:div w:id="2031880707">
          <w:marLeft w:val="0"/>
          <w:marRight w:val="0"/>
          <w:marTop w:val="0"/>
          <w:marBottom w:val="0"/>
          <w:divBdr>
            <w:top w:val="none" w:sz="0" w:space="0" w:color="auto"/>
            <w:left w:val="none" w:sz="0" w:space="0" w:color="auto"/>
            <w:bottom w:val="none" w:sz="0" w:space="0" w:color="auto"/>
            <w:right w:val="none" w:sz="0" w:space="0" w:color="auto"/>
          </w:divBdr>
        </w:div>
        <w:div w:id="208197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CCS</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CRT</dc:creator>
  <cp:lastModifiedBy>Media</cp:lastModifiedBy>
  <cp:revision>2</cp:revision>
  <cp:lastPrinted>2016-06-06T14:31:00Z</cp:lastPrinted>
  <dcterms:created xsi:type="dcterms:W3CDTF">2016-11-23T16:15:00Z</dcterms:created>
  <dcterms:modified xsi:type="dcterms:W3CDTF">2016-11-23T16:15:00Z</dcterms:modified>
</cp:coreProperties>
</file>